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02EE15BF" w:rsidR="007256F7" w:rsidRDefault="007256F7" w:rsidP="008A4C36">
            <w:pPr>
              <w:jc w:val="center"/>
            </w:pPr>
            <w:r w:rsidRPr="00F351BA">
              <w:t>Федеральное государственное бюджетное образовательное учреждение</w:t>
            </w:r>
          </w:p>
          <w:p w14:paraId="5A9E3064" w14:textId="02C4F0DF" w:rsidR="007256F7" w:rsidRPr="00F351BA" w:rsidRDefault="007256F7" w:rsidP="008A4C36">
            <w:pPr>
              <w:jc w:val="center"/>
            </w:pPr>
            <w:r w:rsidRPr="00F351BA">
              <w:t>высшего образования</w:t>
            </w:r>
          </w:p>
          <w:p w14:paraId="01B35C20" w14:textId="77777777" w:rsidR="007256F7" w:rsidRPr="00F351BA" w:rsidRDefault="007256F7" w:rsidP="008A4C36">
            <w:pPr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  <w:szCs w:val="24"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58E1EB66" w14:textId="77777777" w:rsidR="007256F7" w:rsidRPr="000642F9" w:rsidRDefault="007256F7" w:rsidP="008A4C36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1D7A5B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Математического обеспечения и стандартизации информационных </w:t>
      </w:r>
      <w:r w:rsidRPr="001D7A5B">
        <w:rPr>
          <w:noProof/>
          <w:sz w:val="28"/>
        </w:rPr>
        <w:t>технологий</w:t>
      </w:r>
    </w:p>
    <w:p w14:paraId="0AF2EDF4" w14:textId="77777777" w:rsidR="004F1D8E" w:rsidRPr="001D7A5B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1D7A5B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1D7A5B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1D7A5B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492565A7" w:rsidR="004F1D8E" w:rsidRPr="001D7A5B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1D7A5B">
        <w:rPr>
          <w:b/>
          <w:sz w:val="32"/>
          <w:szCs w:val="32"/>
        </w:rPr>
        <w:t>Отчет по практическ</w:t>
      </w:r>
      <w:r w:rsidR="000F6349" w:rsidRPr="001D7A5B">
        <w:rPr>
          <w:b/>
          <w:sz w:val="32"/>
          <w:szCs w:val="32"/>
        </w:rPr>
        <w:t xml:space="preserve">им </w:t>
      </w:r>
      <w:r w:rsidRPr="001D7A5B">
        <w:rPr>
          <w:b/>
          <w:sz w:val="32"/>
          <w:szCs w:val="32"/>
        </w:rPr>
        <w:t>работ</w:t>
      </w:r>
      <w:r w:rsidR="000F6349" w:rsidRPr="001D7A5B">
        <w:rPr>
          <w:b/>
          <w:sz w:val="32"/>
          <w:szCs w:val="32"/>
        </w:rPr>
        <w:t>ам</w:t>
      </w:r>
      <w:r w:rsidRPr="001D7A5B">
        <w:rPr>
          <w:b/>
          <w:sz w:val="32"/>
          <w:szCs w:val="32"/>
        </w:rPr>
        <w:t xml:space="preserve"> №1</w:t>
      </w:r>
      <w:r w:rsidR="000F6349" w:rsidRPr="001D7A5B">
        <w:rPr>
          <w:b/>
          <w:sz w:val="32"/>
          <w:szCs w:val="32"/>
        </w:rPr>
        <w:t>-4</w:t>
      </w:r>
    </w:p>
    <w:p w14:paraId="451B5E75" w14:textId="77777777" w:rsidR="004F1D8E" w:rsidRPr="001D7A5B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1D7A5B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 w:rsidRPr="001D7A5B">
        <w:rPr>
          <w:sz w:val="28"/>
        </w:rPr>
        <w:t>по дисциплине «</w:t>
      </w:r>
      <w:r w:rsidR="000F6349" w:rsidRPr="001D7A5B">
        <w:rPr>
          <w:sz w:val="28"/>
        </w:rPr>
        <w:t>Технологические основы Интернета вещей</w:t>
      </w:r>
      <w:r w:rsidRPr="001D7A5B">
        <w:rPr>
          <w:sz w:val="28"/>
        </w:rPr>
        <w:t>»</w:t>
      </w:r>
    </w:p>
    <w:p w14:paraId="12D166C8" w14:textId="77777777" w:rsidR="004F1D8E" w:rsidRPr="001D7A5B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1D7A5B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8E1D77F" w14:textId="1B151076" w:rsidR="001A3791" w:rsidRPr="001D7A5B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6F80D4F5" w:rsidR="001A3791" w:rsidRPr="001D7A5B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C76BC68" w14:textId="3226AFEF" w:rsidR="002C2FCC" w:rsidRPr="001D7A5B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138289D" w14:textId="327AB8C5" w:rsidR="002C2FCC" w:rsidRPr="001D7A5B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Pr="001D7A5B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1D7A5B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Pr="001D7A5B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 w:rsidRPr="001D7A5B">
              <w:rPr>
                <w:b/>
                <w:sz w:val="28"/>
              </w:rPr>
              <w:t>Выполнил</w:t>
            </w:r>
            <w:r w:rsidR="00133097" w:rsidRPr="001D7A5B">
              <w:rPr>
                <w:b/>
                <w:sz w:val="28"/>
              </w:rPr>
              <w:t>и</w:t>
            </w:r>
            <w:r w:rsidRPr="001D7A5B">
              <w:rPr>
                <w:b/>
                <w:sz w:val="28"/>
              </w:rPr>
              <w:t>:</w:t>
            </w:r>
          </w:p>
          <w:p w14:paraId="0D70BD59" w14:textId="40E72349" w:rsidR="001A3791" w:rsidRPr="001D7A5B" w:rsidRDefault="001A3791" w:rsidP="001D7A5B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1D7A5B">
              <w:rPr>
                <w:bCs/>
                <w:sz w:val="28"/>
              </w:rPr>
              <w:t>Студент</w:t>
            </w:r>
            <w:r w:rsidR="00133097" w:rsidRPr="001D7A5B">
              <w:rPr>
                <w:bCs/>
                <w:sz w:val="28"/>
              </w:rPr>
              <w:t>ы</w:t>
            </w:r>
            <w:r w:rsidRPr="001D7A5B">
              <w:rPr>
                <w:bCs/>
                <w:sz w:val="28"/>
              </w:rPr>
              <w:t xml:space="preserve"> группы</w:t>
            </w:r>
            <w:r w:rsidRPr="001D7A5B">
              <w:rPr>
                <w:b/>
                <w:sz w:val="28"/>
              </w:rPr>
              <w:t xml:space="preserve"> </w:t>
            </w:r>
            <w:r w:rsidRPr="001D7A5B">
              <w:rPr>
                <w:sz w:val="28"/>
              </w:rPr>
              <w:t>ИКБО-</w:t>
            </w:r>
            <w:r w:rsidR="001D7A5B" w:rsidRPr="001D7A5B">
              <w:rPr>
                <w:sz w:val="28"/>
                <w:lang w:val="en-US"/>
              </w:rPr>
              <w:t>24</w:t>
            </w:r>
            <w:r w:rsidRPr="001D7A5B">
              <w:rPr>
                <w:sz w:val="28"/>
              </w:rPr>
              <w:t>-</w:t>
            </w:r>
            <w:r w:rsidR="001D7A5B" w:rsidRPr="001D7A5B">
              <w:rPr>
                <w:sz w:val="28"/>
                <w:lang w:val="en-US"/>
              </w:rPr>
              <w:t>21</w:t>
            </w:r>
          </w:p>
        </w:tc>
        <w:tc>
          <w:tcPr>
            <w:tcW w:w="4673" w:type="dxa"/>
          </w:tcPr>
          <w:p w14:paraId="21771CDB" w14:textId="77777777" w:rsidR="00C0622F" w:rsidRPr="001D7A5B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6D1D1176" w14:textId="43CC325B" w:rsidR="009836A2" w:rsidRPr="001D7A5B" w:rsidRDefault="001D7A5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1D7A5B">
              <w:rPr>
                <w:sz w:val="28"/>
              </w:rPr>
              <w:t>Ращиков</w:t>
            </w:r>
            <w:proofErr w:type="spellEnd"/>
            <w:r w:rsidRPr="001D7A5B">
              <w:rPr>
                <w:sz w:val="28"/>
              </w:rPr>
              <w:t xml:space="preserve"> К.А.</w:t>
            </w:r>
          </w:p>
          <w:p w14:paraId="51B51809" w14:textId="2DD5E7E3" w:rsidR="001A3791" w:rsidRPr="001D7A5B" w:rsidRDefault="001D7A5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D7A5B">
              <w:rPr>
                <w:sz w:val="28"/>
              </w:rPr>
              <w:t>Новиков А.А.</w:t>
            </w:r>
          </w:p>
          <w:p w14:paraId="71562460" w14:textId="71D8CCB8" w:rsidR="009836A2" w:rsidRPr="001D7A5B" w:rsidRDefault="001D7A5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1D7A5B">
              <w:rPr>
                <w:sz w:val="28"/>
              </w:rPr>
              <w:t>Константинова С.В.</w:t>
            </w:r>
          </w:p>
          <w:p w14:paraId="4AC9CA5C" w14:textId="6E57BCA3" w:rsidR="004C279F" w:rsidRPr="001D7A5B" w:rsidRDefault="001D7A5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1D7A5B">
              <w:rPr>
                <w:sz w:val="28"/>
              </w:rPr>
              <w:t>Конценберг</w:t>
            </w:r>
            <w:proofErr w:type="spellEnd"/>
            <w:r w:rsidRPr="001D7A5B">
              <w:rPr>
                <w:sz w:val="28"/>
              </w:rPr>
              <w:t xml:space="preserve"> И.</w:t>
            </w:r>
          </w:p>
          <w:p w14:paraId="36ECBA51" w14:textId="058E5889" w:rsidR="001D7A5B" w:rsidRDefault="001D7A5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1D7A5B">
              <w:rPr>
                <w:sz w:val="28"/>
              </w:rPr>
              <w:t>Шкред</w:t>
            </w:r>
            <w:proofErr w:type="spellEnd"/>
            <w:r w:rsidRPr="001D7A5B">
              <w:rPr>
                <w:sz w:val="28"/>
              </w:rPr>
              <w:t xml:space="preserve"> В.С.</w:t>
            </w:r>
          </w:p>
          <w:p w14:paraId="391CB20F" w14:textId="1B9C0D6A" w:rsidR="00133097" w:rsidRDefault="00133097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32B48E11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3104F9D" w14:textId="16197C9D" w:rsidR="001A3791" w:rsidRPr="00BA177E" w:rsidRDefault="001D7A5B" w:rsidP="001D7A5B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1D7A5B">
              <w:rPr>
                <w:sz w:val="28"/>
              </w:rPr>
              <w:t>Веремейчик Роман Максимович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47279E96"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55FBAA85" w14:textId="77777777" w:rsidR="004C279F" w:rsidRPr="00F351BA" w:rsidRDefault="004C279F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BEC7F00" w14:textId="0F912495" w:rsidR="001D7A5B" w:rsidRDefault="001A3791" w:rsidP="001D7A5B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5F6B32">
        <w:rPr>
          <w:sz w:val="28"/>
        </w:rPr>
        <w:t>3</w:t>
      </w:r>
      <w:r>
        <w:rPr>
          <w:sz w:val="28"/>
        </w:rPr>
        <w:t xml:space="preserve"> г.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1381242093"/>
        <w:docPartObj>
          <w:docPartGallery w:val="Table of Contents"/>
          <w:docPartUnique/>
        </w:docPartObj>
      </w:sdtPr>
      <w:sdtContent>
        <w:p w14:paraId="062EF708" w14:textId="2B3FBA6C" w:rsidR="008A4C36" w:rsidRPr="00F626BE" w:rsidRDefault="008A4C36" w:rsidP="00F626BE">
          <w:pPr>
            <w:pStyle w:val="ae"/>
            <w:jc w:val="center"/>
            <w:rPr>
              <w:rFonts w:ascii="Times New Roman" w:hAnsi="Times New Roman" w:cs="Times New Roman"/>
              <w:color w:val="auto"/>
            </w:rPr>
          </w:pPr>
          <w:r w:rsidRPr="00F626BE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5EF4903C" w14:textId="02E294C9" w:rsidR="005F6B32" w:rsidRPr="005F6B32" w:rsidRDefault="008A4C36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5F6B32">
            <w:rPr>
              <w:sz w:val="28"/>
              <w:szCs w:val="28"/>
            </w:rPr>
            <w:fldChar w:fldCharType="begin"/>
          </w:r>
          <w:r w:rsidRPr="005F6B32">
            <w:rPr>
              <w:sz w:val="28"/>
              <w:szCs w:val="28"/>
            </w:rPr>
            <w:instrText xml:space="preserve"> TOC \o "1-3" \h \z \u </w:instrText>
          </w:r>
          <w:r w:rsidRPr="005F6B32">
            <w:rPr>
              <w:sz w:val="28"/>
              <w:szCs w:val="28"/>
            </w:rPr>
            <w:fldChar w:fldCharType="separate"/>
          </w:r>
          <w:hyperlink w:anchor="_Toc146535535" w:history="1">
            <w:r w:rsidR="005F6B32" w:rsidRPr="005F6B32">
              <w:rPr>
                <w:rStyle w:val="af"/>
                <w:noProof/>
                <w:sz w:val="28"/>
                <w:szCs w:val="28"/>
              </w:rPr>
              <w:t>1</w:t>
            </w:r>
            <w:r w:rsidR="005F6B32"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5F6B32" w:rsidRPr="005F6B32">
              <w:rPr>
                <w:rStyle w:val="af"/>
                <w:noProof/>
                <w:sz w:val="28"/>
                <w:szCs w:val="28"/>
              </w:rPr>
              <w:t>ПРАКТИЧЕСКАЯ РАБОТА №1</w:t>
            </w:r>
            <w:r w:rsidR="005F6B32" w:rsidRPr="005F6B32">
              <w:rPr>
                <w:noProof/>
                <w:webHidden/>
                <w:sz w:val="28"/>
                <w:szCs w:val="28"/>
              </w:rPr>
              <w:tab/>
            </w:r>
            <w:r w:rsidR="005F6B32"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="005F6B32" w:rsidRPr="005F6B32">
              <w:rPr>
                <w:noProof/>
                <w:webHidden/>
                <w:sz w:val="28"/>
                <w:szCs w:val="28"/>
              </w:rPr>
              <w:instrText xml:space="preserve"> PAGEREF _Toc146535535 \h </w:instrText>
            </w:r>
            <w:r w:rsidR="005F6B32" w:rsidRPr="005F6B32">
              <w:rPr>
                <w:noProof/>
                <w:webHidden/>
                <w:sz w:val="28"/>
                <w:szCs w:val="28"/>
              </w:rPr>
            </w:r>
            <w:r w:rsidR="005F6B32"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F6B32" w:rsidRPr="005F6B32">
              <w:rPr>
                <w:noProof/>
                <w:webHidden/>
                <w:sz w:val="28"/>
                <w:szCs w:val="28"/>
              </w:rPr>
              <w:t>3</w:t>
            </w:r>
            <w:r w:rsidR="005F6B32"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E28E8" w14:textId="78E59B04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36" w:history="1">
            <w:r w:rsidRPr="005F6B32">
              <w:rPr>
                <w:rStyle w:val="af"/>
                <w:noProof/>
                <w:sz w:val="28"/>
                <w:szCs w:val="28"/>
              </w:rPr>
              <w:t>1.1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Описание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_Toc146535536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3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447B0" w14:textId="205342D3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37" w:history="1">
            <w:r w:rsidRPr="005F6B32">
              <w:rPr>
                <w:rStyle w:val="af"/>
                <w:noProof/>
                <w:sz w:val="28"/>
                <w:szCs w:val="28"/>
              </w:rPr>
              <w:t>1.2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Выполнение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_Toc146535537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3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F0AFF" w14:textId="31565E44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38" w:history="1">
            <w:r w:rsidRPr="005F6B32">
              <w:rPr>
                <w:rStyle w:val="af"/>
                <w:noProof/>
                <w:sz w:val="28"/>
                <w:szCs w:val="28"/>
              </w:rPr>
              <w:t>1.3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Вывод по практической работе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_Toc146535538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15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5AD3A" w14:textId="38BE3C4C" w:rsidR="005F6B32" w:rsidRPr="005F6B32" w:rsidRDefault="005F6B32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39" w:history="1">
            <w:r w:rsidRPr="005F6B32">
              <w:rPr>
                <w:rStyle w:val="af"/>
                <w:noProof/>
                <w:sz w:val="28"/>
                <w:szCs w:val="28"/>
              </w:rPr>
              <w:t>2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ПРАКТИЧЕСКАЯ РАБОТА №2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_Toc146535539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16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A38D0B" w14:textId="3680DABE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0" w:history="1">
            <w:r w:rsidRPr="005F6B32">
              <w:rPr>
                <w:rStyle w:val="af"/>
                <w:noProof/>
                <w:sz w:val="28"/>
                <w:szCs w:val="28"/>
              </w:rPr>
              <w:t>2.1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Описание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_Toc146535540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16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6CC52" w14:textId="63971B30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1" w:history="1">
            <w:r w:rsidRPr="005F6B32">
              <w:rPr>
                <w:rStyle w:val="af"/>
                <w:noProof/>
                <w:sz w:val="28"/>
                <w:szCs w:val="28"/>
              </w:rPr>
              <w:t>2.2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Выполнение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_Toc146535541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16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919C9" w14:textId="13376790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2" w:history="1">
            <w:r w:rsidRPr="005F6B32">
              <w:rPr>
                <w:rStyle w:val="af"/>
                <w:noProof/>
                <w:sz w:val="28"/>
                <w:szCs w:val="28"/>
              </w:rPr>
              <w:t>2.3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Вывод по практической работе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_Toc146535542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21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F3678" w14:textId="63E63820" w:rsidR="005F6B32" w:rsidRPr="005F6B32" w:rsidRDefault="005F6B32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3" w:history="1">
            <w:r w:rsidRPr="005F6B32">
              <w:rPr>
                <w:rStyle w:val="af"/>
                <w:noProof/>
                <w:sz w:val="28"/>
                <w:szCs w:val="28"/>
              </w:rPr>
              <w:t>3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ПРАКТИЧЕСКАЯ РАБОТА №3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_Toc146535543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22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97C7F" w14:textId="670B887A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4" w:history="1">
            <w:r w:rsidRPr="005F6B32">
              <w:rPr>
                <w:rStyle w:val="af"/>
                <w:noProof/>
                <w:sz w:val="28"/>
                <w:szCs w:val="28"/>
              </w:rPr>
              <w:t>3.1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Описание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_Toc146535544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22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A0B5A" w14:textId="51496DCD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5" w:history="1">
            <w:r w:rsidRPr="005F6B32">
              <w:rPr>
                <w:rStyle w:val="af"/>
                <w:noProof/>
                <w:sz w:val="28"/>
                <w:szCs w:val="28"/>
              </w:rPr>
              <w:t>3.2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Выполнение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_Toc146535545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22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22EE0" w14:textId="15572A51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6" w:history="1">
            <w:r w:rsidRPr="005F6B32">
              <w:rPr>
                <w:rStyle w:val="af"/>
                <w:noProof/>
                <w:sz w:val="28"/>
                <w:szCs w:val="28"/>
              </w:rPr>
              <w:t>3.3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Вывод по практической работе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_Toc146535546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23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CFD2D" w14:textId="503B4253" w:rsidR="005F6B32" w:rsidRPr="005F6B32" w:rsidRDefault="005F6B32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7" w:history="1">
            <w:r w:rsidRPr="005F6B32">
              <w:rPr>
                <w:rStyle w:val="af"/>
                <w:noProof/>
                <w:sz w:val="28"/>
                <w:szCs w:val="28"/>
              </w:rPr>
              <w:t>4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ПРАКТИЧЕСКАЯ РАБОТА №</w:t>
            </w:r>
            <w:r w:rsidRPr="005F6B32">
              <w:rPr>
                <w:rStyle w:val="af"/>
                <w:noProof/>
                <w:sz w:val="28"/>
                <w:szCs w:val="28"/>
                <w:lang w:val="en-US"/>
              </w:rPr>
              <w:t>4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_Toc146535547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24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96ADC" w14:textId="5CCB69A6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8" w:history="1">
            <w:r w:rsidRPr="005F6B32">
              <w:rPr>
                <w:rStyle w:val="af"/>
                <w:noProof/>
                <w:sz w:val="28"/>
                <w:szCs w:val="28"/>
              </w:rPr>
              <w:t>4.1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Описание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_Toc146535548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24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546A6" w14:textId="601FBA9B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49" w:history="1">
            <w:r w:rsidRPr="005F6B32">
              <w:rPr>
                <w:rStyle w:val="af"/>
                <w:noProof/>
                <w:sz w:val="28"/>
                <w:szCs w:val="28"/>
              </w:rPr>
              <w:t>4.2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Выполнение задания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_Toc146535549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24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42824" w14:textId="52EC1357" w:rsidR="005F6B32" w:rsidRPr="005F6B32" w:rsidRDefault="005F6B32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46535550" w:history="1">
            <w:r w:rsidRPr="005F6B32">
              <w:rPr>
                <w:rStyle w:val="af"/>
                <w:noProof/>
                <w:sz w:val="28"/>
                <w:szCs w:val="28"/>
              </w:rPr>
              <w:t>4.3</w:t>
            </w:r>
            <w:r w:rsidRPr="005F6B3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F6B32">
              <w:rPr>
                <w:rStyle w:val="af"/>
                <w:noProof/>
                <w:sz w:val="28"/>
                <w:szCs w:val="28"/>
              </w:rPr>
              <w:t>Вывод по практической работе №4</w:t>
            </w:r>
            <w:r w:rsidRPr="005F6B32">
              <w:rPr>
                <w:noProof/>
                <w:webHidden/>
                <w:sz w:val="28"/>
                <w:szCs w:val="28"/>
              </w:rPr>
              <w:tab/>
            </w:r>
            <w:r w:rsidRPr="005F6B32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6B32">
              <w:rPr>
                <w:noProof/>
                <w:webHidden/>
                <w:sz w:val="28"/>
                <w:szCs w:val="28"/>
              </w:rPr>
              <w:instrText xml:space="preserve"> PAGEREF _Toc146535550 \h </w:instrText>
            </w:r>
            <w:r w:rsidRPr="005F6B32">
              <w:rPr>
                <w:noProof/>
                <w:webHidden/>
                <w:sz w:val="28"/>
                <w:szCs w:val="28"/>
              </w:rPr>
            </w:r>
            <w:r w:rsidRPr="005F6B3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6B32">
              <w:rPr>
                <w:noProof/>
                <w:webHidden/>
                <w:sz w:val="28"/>
                <w:szCs w:val="28"/>
              </w:rPr>
              <w:t>26</w:t>
            </w:r>
            <w:r w:rsidRPr="005F6B3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79BB0" w14:textId="21D4E51E" w:rsidR="008A4C36" w:rsidRDefault="008A4C36">
          <w:r w:rsidRPr="005F6B3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E46DABC" w14:textId="77777777" w:rsidR="001D7A5B" w:rsidRDefault="001D7A5B" w:rsidP="001D7A5B">
      <w:pPr>
        <w:pStyle w:val="5"/>
        <w:spacing w:line="240" w:lineRule="auto"/>
        <w:ind w:firstLine="0"/>
        <w:jc w:val="center"/>
        <w:rPr>
          <w:sz w:val="28"/>
        </w:rPr>
      </w:pPr>
    </w:p>
    <w:p w14:paraId="07F23011" w14:textId="58593C22" w:rsidR="008A4C36" w:rsidRDefault="008A4C36">
      <w:pPr>
        <w:widowControl/>
        <w:autoSpaceDE/>
        <w:autoSpaceDN/>
        <w:adjustRightInd/>
        <w:spacing w:after="200" w:line="276" w:lineRule="auto"/>
        <w:rPr>
          <w:snapToGrid w:val="0"/>
          <w:sz w:val="28"/>
        </w:rPr>
      </w:pPr>
      <w:r>
        <w:rPr>
          <w:sz w:val="28"/>
        </w:rPr>
        <w:br w:type="page"/>
      </w:r>
    </w:p>
    <w:p w14:paraId="7264B9C3" w14:textId="3B8624B0" w:rsidR="001A3791" w:rsidRDefault="008A4C36" w:rsidP="008A4C36">
      <w:pPr>
        <w:pStyle w:val="1"/>
      </w:pPr>
      <w:bookmarkStart w:id="0" w:name="_Toc146535535"/>
      <w:r>
        <w:lastRenderedPageBreak/>
        <w:t>ПРАКТИЧЕСКАЯ РАБОТА №1</w:t>
      </w:r>
      <w:bookmarkEnd w:id="0"/>
    </w:p>
    <w:p w14:paraId="4D90B9D8" w14:textId="19DCA837" w:rsidR="008A4C36" w:rsidRDefault="008A4C36" w:rsidP="008A4C36">
      <w:pPr>
        <w:pStyle w:val="10"/>
      </w:pPr>
      <w:bookmarkStart w:id="1" w:name="_Toc146535536"/>
      <w:r>
        <w:t>Описание задания</w:t>
      </w:r>
      <w:bookmarkEnd w:id="1"/>
    </w:p>
    <w:p w14:paraId="7F631827" w14:textId="7C198F73" w:rsidR="008A4C36" w:rsidRDefault="008A4C36" w:rsidP="008A4C36">
      <w:pPr>
        <w:pStyle w:val="TNRTEXT"/>
      </w:pPr>
      <w:r>
        <w:t xml:space="preserve">В ходе выполнения </w:t>
      </w:r>
      <w:r w:rsidR="003509BC">
        <w:t>данной работы</w:t>
      </w:r>
      <w:r>
        <w:t xml:space="preserve"> необходимо фиксировать результат выполнения заданий в виде снимков экрана или фотографий, которые будут приложены к отчету.</w:t>
      </w:r>
    </w:p>
    <w:p w14:paraId="17A28595" w14:textId="77777777" w:rsidR="008A4C36" w:rsidRDefault="008A4C36" w:rsidP="008A4C36">
      <w:pPr>
        <w:pStyle w:val="TNRTEXT"/>
      </w:pPr>
      <w:r>
        <w:t>1. Включите стенд</w:t>
      </w:r>
    </w:p>
    <w:p w14:paraId="50EB70E1" w14:textId="77777777" w:rsidR="008A4C36" w:rsidRDefault="008A4C36" w:rsidP="008A4C36">
      <w:pPr>
        <w:pStyle w:val="TNRTEXT"/>
      </w:pPr>
      <w:r>
        <w:t xml:space="preserve">2. Запустите все </w:t>
      </w:r>
      <w:proofErr w:type="spellStart"/>
      <w:r>
        <w:t>преднастроенные</w:t>
      </w:r>
      <w:proofErr w:type="spellEnd"/>
      <w:r>
        <w:t xml:space="preserve"> сценарии (6 сценариев)</w:t>
      </w:r>
    </w:p>
    <w:p w14:paraId="040DA0C0" w14:textId="73565A13" w:rsidR="008A4C36" w:rsidRDefault="008A4C36" w:rsidP="008A4C36">
      <w:pPr>
        <w:pStyle w:val="TNRTEXT"/>
      </w:pPr>
      <w:r>
        <w:t>3. Выключите стенд</w:t>
      </w:r>
    </w:p>
    <w:p w14:paraId="7BA13BCA" w14:textId="31039AA8" w:rsidR="003509BC" w:rsidRDefault="003509BC" w:rsidP="003509BC">
      <w:pPr>
        <w:pStyle w:val="10"/>
      </w:pPr>
      <w:bookmarkStart w:id="2" w:name="_Toc146535537"/>
      <w:r>
        <w:t>Выполнение задания</w:t>
      </w:r>
      <w:bookmarkEnd w:id="2"/>
    </w:p>
    <w:p w14:paraId="475F6071" w14:textId="126FF3D3" w:rsidR="003509BC" w:rsidRDefault="003509BC" w:rsidP="003509BC">
      <w:pPr>
        <w:pStyle w:val="TNRTEXT"/>
      </w:pPr>
      <w:r>
        <w:t>Произведено включение устройства (рис. 1.1).</w:t>
      </w:r>
    </w:p>
    <w:p w14:paraId="543FEEA9" w14:textId="5DD57FC7" w:rsidR="003509BC" w:rsidRDefault="007C0486" w:rsidP="003509BC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6293EB3A" wp14:editId="5FB40C86">
            <wp:extent cx="5925377" cy="7440063"/>
            <wp:effectExtent l="0" t="0" r="0" b="8890"/>
            <wp:docPr id="81287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3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C59" w14:textId="54F6BD75" w:rsidR="003509BC" w:rsidRDefault="003509BC" w:rsidP="003509BC">
      <w:pPr>
        <w:pStyle w:val="af0"/>
      </w:pPr>
      <w:r>
        <w:t>Рисунок 1</w:t>
      </w:r>
      <w:r w:rsidR="006F2B9F">
        <w:t>.1</w:t>
      </w:r>
      <w:r>
        <w:t xml:space="preserve"> – Включение устройства</w:t>
      </w:r>
    </w:p>
    <w:p w14:paraId="4EBF99A3" w14:textId="43F58019" w:rsidR="006F2B9F" w:rsidRDefault="006F2B9F" w:rsidP="006F2B9F">
      <w:pPr>
        <w:pStyle w:val="TNRTEXT"/>
      </w:pPr>
      <w:r>
        <w:t>Выключение подачи питания (рис. 2).</w:t>
      </w:r>
    </w:p>
    <w:p w14:paraId="13BC9038" w14:textId="55E8BE74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5CDF4A38" wp14:editId="7D2F3DA0">
            <wp:extent cx="5487166" cy="7211431"/>
            <wp:effectExtent l="0" t="0" r="0" b="8890"/>
            <wp:docPr id="457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64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5138" w14:textId="1B382BD8" w:rsidR="006F2B9F" w:rsidRDefault="006F2B9F" w:rsidP="006F2B9F">
      <w:pPr>
        <w:pStyle w:val="af0"/>
      </w:pPr>
      <w:r>
        <w:t>Рисунок 1.2 – Выключение подачи питания</w:t>
      </w:r>
    </w:p>
    <w:p w14:paraId="18CF0FFE" w14:textId="374F5884" w:rsidR="006F2B9F" w:rsidRDefault="006F2B9F" w:rsidP="006F2B9F">
      <w:pPr>
        <w:pStyle w:val="TNRTEXT"/>
      </w:pPr>
      <w:r>
        <w:t>Выполним включение вентилятора (рис. 1.3).</w:t>
      </w:r>
    </w:p>
    <w:p w14:paraId="6E3D0E02" w14:textId="2EDE30AF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1CFE8763" wp14:editId="6B9CA453">
            <wp:extent cx="5620534" cy="7259063"/>
            <wp:effectExtent l="0" t="0" r="0" b="0"/>
            <wp:docPr id="66245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055D" w14:textId="16105366" w:rsidR="006F2B9F" w:rsidRDefault="006F2B9F" w:rsidP="006F2B9F">
      <w:pPr>
        <w:pStyle w:val="af0"/>
      </w:pPr>
      <w:r>
        <w:t>Рисунок 1.3 – Включение вентилятора</w:t>
      </w:r>
    </w:p>
    <w:p w14:paraId="19E234CD" w14:textId="3C3F8891" w:rsidR="006F2B9F" w:rsidRDefault="006F2B9F" w:rsidP="006F2B9F">
      <w:pPr>
        <w:pStyle w:val="TNRTEXT"/>
      </w:pPr>
      <w:r>
        <w:t>Отключим питание от вентилятора и контактора, заметим мигание лампочек на рисунках 1.4 и 1.5.</w:t>
      </w:r>
    </w:p>
    <w:p w14:paraId="741A9E80" w14:textId="6E8A87D8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538A56A3" wp14:editId="7D2A9E14">
            <wp:extent cx="5639587" cy="7525800"/>
            <wp:effectExtent l="0" t="0" r="0" b="0"/>
            <wp:docPr id="739184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843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1CC2" w14:textId="6CFE4C55" w:rsidR="006F2B9F" w:rsidRDefault="006F2B9F" w:rsidP="006F2B9F">
      <w:pPr>
        <w:pStyle w:val="af0"/>
      </w:pPr>
      <w:r>
        <w:t>Рисунок 1.4 – Лампочки светятся</w:t>
      </w:r>
    </w:p>
    <w:p w14:paraId="1DE172D0" w14:textId="048CE931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2CDAA7D0" wp14:editId="5B649414">
            <wp:extent cx="5287113" cy="6811326"/>
            <wp:effectExtent l="0" t="0" r="8890" b="8890"/>
            <wp:docPr id="1135191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1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6591" w14:textId="3BDC11BF" w:rsidR="006F2B9F" w:rsidRDefault="006F2B9F" w:rsidP="006F2B9F">
      <w:pPr>
        <w:pStyle w:val="af0"/>
      </w:pPr>
      <w:r>
        <w:t>Рисунок 1.5 – Лампочки потухли</w:t>
      </w:r>
    </w:p>
    <w:p w14:paraId="30DD7B9D" w14:textId="1FFBB00B" w:rsidR="006F2B9F" w:rsidRDefault="006F2B9F" w:rsidP="006F2B9F">
      <w:pPr>
        <w:pStyle w:val="TNRTEXT"/>
      </w:pPr>
      <w:r>
        <w:t>Произведено включение контактора на рисунке 1.6.</w:t>
      </w:r>
    </w:p>
    <w:p w14:paraId="1B156CCD" w14:textId="7526B343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68B7FDC2" wp14:editId="758EF562">
            <wp:extent cx="5839640" cy="7516274"/>
            <wp:effectExtent l="0" t="0" r="8890" b="8890"/>
            <wp:docPr id="163367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775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7C10" w14:textId="206AE6A9" w:rsidR="006F2B9F" w:rsidRDefault="006F2B9F" w:rsidP="006F2B9F">
      <w:pPr>
        <w:pStyle w:val="af0"/>
      </w:pPr>
      <w:r>
        <w:t>Рисунок 1.6 – Включение контактора</w:t>
      </w:r>
    </w:p>
    <w:p w14:paraId="532C965D" w14:textId="21CAB0B6" w:rsidR="006F2B9F" w:rsidRPr="006F2B9F" w:rsidRDefault="006F2B9F" w:rsidP="006F2B9F">
      <w:pPr>
        <w:pStyle w:val="TNRTEXT"/>
      </w:pPr>
      <w:r>
        <w:t xml:space="preserve">Проверим работу датчика </w:t>
      </w:r>
      <w:r>
        <w:rPr>
          <w:lang w:val="en-US"/>
        </w:rPr>
        <w:t>CO</w:t>
      </w:r>
      <w:r w:rsidRPr="006F2B9F">
        <w:t xml:space="preserve">2 </w:t>
      </w:r>
      <w:r>
        <w:t>предварительно подув в него (рис. 1.7).</w:t>
      </w:r>
    </w:p>
    <w:p w14:paraId="3753AEEF" w14:textId="1D58CA8D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725F4648" wp14:editId="4C1827CD">
            <wp:extent cx="4877481" cy="6220693"/>
            <wp:effectExtent l="0" t="0" r="0" b="8890"/>
            <wp:docPr id="206821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16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0D55" w14:textId="556DFEA8" w:rsidR="006F2B9F" w:rsidRDefault="006F2B9F" w:rsidP="006F2B9F">
      <w:pPr>
        <w:pStyle w:val="af0"/>
      </w:pPr>
      <w:r>
        <w:t>Рисунок 1.7 – Работа датчика углекислого газа</w:t>
      </w:r>
    </w:p>
    <w:p w14:paraId="652A48BE" w14:textId="1F89EA51" w:rsidR="003509BC" w:rsidRDefault="006F2B9F" w:rsidP="006F2B9F">
      <w:pPr>
        <w:pStyle w:val="TNRTEXT"/>
      </w:pPr>
      <w:r>
        <w:t>Произведено включение крана на рисунке 1.8.</w:t>
      </w:r>
    </w:p>
    <w:p w14:paraId="1B54CEB0" w14:textId="2056C021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3B157F2B" wp14:editId="42BC628C">
            <wp:extent cx="5915851" cy="7763958"/>
            <wp:effectExtent l="0" t="0" r="8890" b="8890"/>
            <wp:docPr id="291189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89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008D" w14:textId="32BF82E7" w:rsidR="006F2B9F" w:rsidRDefault="006F2B9F" w:rsidP="006F2B9F">
      <w:pPr>
        <w:pStyle w:val="af0"/>
      </w:pPr>
      <w:r>
        <w:t>Рисунок 1.8 – Включение крана</w:t>
      </w:r>
    </w:p>
    <w:p w14:paraId="780DB919" w14:textId="24DB0E74" w:rsidR="006F2B9F" w:rsidRDefault="006F2B9F" w:rsidP="006F2B9F">
      <w:pPr>
        <w:pStyle w:val="TNRTEXT"/>
      </w:pPr>
      <w:r>
        <w:t>Произведено аварийное выключение при помощи контакта влажной салфетки с определённой поверхностью устройства, что видно на рису</w:t>
      </w:r>
      <w:r w:rsidR="00F626BE">
        <w:t>нках 1.9 - 1.11</w:t>
      </w:r>
      <w:r>
        <w:t>.</w:t>
      </w:r>
    </w:p>
    <w:p w14:paraId="666836F5" w14:textId="731312C7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3DC454B4" wp14:editId="2FF25356">
            <wp:extent cx="5887272" cy="7506748"/>
            <wp:effectExtent l="0" t="0" r="0" b="0"/>
            <wp:docPr id="105097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77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3E82" w14:textId="35269AEC" w:rsidR="006F2B9F" w:rsidRDefault="006F2B9F" w:rsidP="006F2B9F">
      <w:pPr>
        <w:pStyle w:val="af0"/>
      </w:pPr>
      <w:r>
        <w:t>Рисунок 1.9 – Прикосновение к датчику</w:t>
      </w:r>
      <w:r w:rsidR="00F626BE">
        <w:t xml:space="preserve"> протечки</w:t>
      </w:r>
    </w:p>
    <w:p w14:paraId="49A9E458" w14:textId="7FC27C1E" w:rsidR="006F2B9F" w:rsidRDefault="007C0486" w:rsidP="006F2B9F">
      <w:pPr>
        <w:pStyle w:val="af0"/>
      </w:pPr>
      <w:r w:rsidRPr="007C0486">
        <w:rPr>
          <w:noProof/>
        </w:rPr>
        <w:lastRenderedPageBreak/>
        <w:drawing>
          <wp:inline distT="0" distB="0" distL="0" distR="0" wp14:anchorId="63208302" wp14:editId="714EC428">
            <wp:extent cx="5915851" cy="7497221"/>
            <wp:effectExtent l="0" t="0" r="8890" b="8890"/>
            <wp:docPr id="1118305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05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7B06" w14:textId="37E0F291" w:rsidR="006F2B9F" w:rsidRDefault="006F2B9F" w:rsidP="006F2B9F">
      <w:pPr>
        <w:pStyle w:val="af0"/>
      </w:pPr>
      <w:r>
        <w:t xml:space="preserve">Рисунок 1.10 </w:t>
      </w:r>
      <w:r w:rsidR="00F626BE">
        <w:t>–</w:t>
      </w:r>
      <w:r>
        <w:t xml:space="preserve"> </w:t>
      </w:r>
      <w:r w:rsidR="00F626BE">
        <w:t>Показ индикатора о возникшей проблеме</w:t>
      </w:r>
    </w:p>
    <w:p w14:paraId="69B74BB9" w14:textId="3966C5CC" w:rsidR="00F626BE" w:rsidRDefault="00E27353" w:rsidP="006F2B9F">
      <w:pPr>
        <w:pStyle w:val="af0"/>
      </w:pPr>
      <w:r w:rsidRPr="00E27353">
        <w:rPr>
          <w:noProof/>
        </w:rPr>
        <w:lastRenderedPageBreak/>
        <w:drawing>
          <wp:inline distT="0" distB="0" distL="0" distR="0" wp14:anchorId="36BEECB1" wp14:editId="558B0403">
            <wp:extent cx="5811061" cy="7630590"/>
            <wp:effectExtent l="0" t="0" r="0" b="8890"/>
            <wp:docPr id="184108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84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3525" w14:textId="7ABA7F4D" w:rsidR="00F626BE" w:rsidRDefault="00F626BE" w:rsidP="006F2B9F">
      <w:pPr>
        <w:pStyle w:val="af0"/>
      </w:pPr>
      <w:r>
        <w:t>Рисунок 1.11 – Аварийное выключение крана</w:t>
      </w:r>
    </w:p>
    <w:p w14:paraId="437BAD77" w14:textId="61FE47DF" w:rsidR="00F626BE" w:rsidRPr="00F626BE" w:rsidRDefault="00F626BE" w:rsidP="00F626BE">
      <w:pPr>
        <w:widowControl/>
        <w:autoSpaceDE/>
        <w:autoSpaceDN/>
        <w:adjustRightInd/>
        <w:spacing w:after="200" w:line="276" w:lineRule="auto"/>
        <w:rPr>
          <w:rFonts w:eastAsiaTheme="minorEastAsia" w:cstheme="minorBidi"/>
          <w:b/>
          <w:bCs/>
          <w:color w:val="000000" w:themeColor="text1"/>
          <w:sz w:val="24"/>
          <w:szCs w:val="24"/>
        </w:rPr>
      </w:pPr>
      <w:r>
        <w:br w:type="page"/>
      </w:r>
    </w:p>
    <w:p w14:paraId="68361240" w14:textId="59E58F5F" w:rsidR="00F626BE" w:rsidRDefault="00F626BE" w:rsidP="00F626BE">
      <w:pPr>
        <w:pStyle w:val="10"/>
      </w:pPr>
      <w:bookmarkStart w:id="3" w:name="_Toc146535538"/>
      <w:r>
        <w:lastRenderedPageBreak/>
        <w:t>Вывод по практической работе</w:t>
      </w:r>
      <w:bookmarkEnd w:id="3"/>
    </w:p>
    <w:p w14:paraId="1286D6A7" w14:textId="51D5D8B7" w:rsidR="00203991" w:rsidRDefault="00F626BE" w:rsidP="00F626BE">
      <w:pPr>
        <w:pStyle w:val="TNRTEXT"/>
      </w:pPr>
      <w:r>
        <w:t xml:space="preserve">В ходе данной работы было освоено оборудование </w:t>
      </w:r>
      <w:r>
        <w:rPr>
          <w:lang w:val="en-US"/>
        </w:rPr>
        <w:t>WB</w:t>
      </w:r>
      <w:r w:rsidRPr="00F626BE">
        <w:t>-</w:t>
      </w:r>
      <w:r>
        <w:rPr>
          <w:lang w:val="en-US"/>
        </w:rPr>
        <w:t>demo</w:t>
      </w:r>
      <w:r w:rsidRPr="00F626BE">
        <w:t>-</w:t>
      </w:r>
      <w:r>
        <w:rPr>
          <w:lang w:val="en-US"/>
        </w:rPr>
        <w:t>kit</w:t>
      </w:r>
      <w:r w:rsidRPr="00F626BE">
        <w:t xml:space="preserve"> </w:t>
      </w:r>
      <w:r>
        <w:rPr>
          <w:lang w:val="en-US"/>
        </w:rPr>
        <w:t>v</w:t>
      </w:r>
      <w:r w:rsidRPr="00F626BE">
        <w:t>.2.</w:t>
      </w:r>
      <w:r>
        <w:t xml:space="preserve"> Был произведён запуск оборудование, выполнено несколько </w:t>
      </w:r>
      <w:proofErr w:type="spellStart"/>
      <w:r>
        <w:t>преднастроенных</w:t>
      </w:r>
      <w:proofErr w:type="spellEnd"/>
      <w:r>
        <w:t xml:space="preserve"> сценариев. Также было произведено выключение стенда оборудования.</w:t>
      </w:r>
    </w:p>
    <w:p w14:paraId="13E7D0FB" w14:textId="77777777" w:rsidR="00203991" w:rsidRDefault="00203991">
      <w:pPr>
        <w:widowControl/>
        <w:autoSpaceDE/>
        <w:autoSpaceDN/>
        <w:adjustRightInd/>
        <w:spacing w:after="200" w:line="276" w:lineRule="auto"/>
        <w:rPr>
          <w:rFonts w:eastAsiaTheme="minorEastAsia" w:cstheme="minorBidi"/>
          <w:color w:val="000000" w:themeColor="text1"/>
          <w:sz w:val="28"/>
          <w:szCs w:val="28"/>
        </w:rPr>
      </w:pPr>
      <w:r>
        <w:br w:type="page"/>
      </w:r>
    </w:p>
    <w:p w14:paraId="41EA3A92" w14:textId="77777777" w:rsidR="00F626BE" w:rsidRDefault="00F626BE" w:rsidP="00F626BE">
      <w:pPr>
        <w:pStyle w:val="TNRTEXT"/>
      </w:pPr>
    </w:p>
    <w:p w14:paraId="6A9B8A4C" w14:textId="2A28D373" w:rsidR="000E32B3" w:rsidRDefault="000E32B3" w:rsidP="000E32B3">
      <w:pPr>
        <w:pStyle w:val="1"/>
        <w:numPr>
          <w:ilvl w:val="0"/>
          <w:numId w:val="2"/>
        </w:numPr>
      </w:pPr>
      <w:bookmarkStart w:id="4" w:name="_Toc146535539"/>
      <w:r>
        <w:t>ПРАКТИЧЕСКАЯ РАБОТА №2</w:t>
      </w:r>
      <w:bookmarkEnd w:id="4"/>
    </w:p>
    <w:p w14:paraId="6C157540" w14:textId="77777777" w:rsidR="000E32B3" w:rsidRDefault="000E32B3" w:rsidP="000E32B3">
      <w:pPr>
        <w:pStyle w:val="10"/>
        <w:numPr>
          <w:ilvl w:val="1"/>
          <w:numId w:val="2"/>
        </w:numPr>
      </w:pPr>
      <w:bookmarkStart w:id="5" w:name="_Toc146535540"/>
      <w:r>
        <w:t>Описание задания</w:t>
      </w:r>
      <w:bookmarkEnd w:id="5"/>
    </w:p>
    <w:p w14:paraId="0E400AD2" w14:textId="77777777" w:rsidR="000E32B3" w:rsidRDefault="000E32B3" w:rsidP="000E32B3">
      <w:pPr>
        <w:pStyle w:val="TNRTEXT"/>
      </w:pPr>
      <w:r>
        <w:t>В ходе выполнения данной работы необходимо фиксировать результат выполнения заданий в виде снимков экрана или фотографий, которые будут приложены к отчету.</w:t>
      </w:r>
    </w:p>
    <w:p w14:paraId="49EBC36D" w14:textId="77777777" w:rsidR="000E32B3" w:rsidRDefault="000E32B3" w:rsidP="000E32B3">
      <w:pPr>
        <w:pStyle w:val="TNRTEXT"/>
      </w:pPr>
      <w:r>
        <w:t>1. Включите стенд</w:t>
      </w:r>
    </w:p>
    <w:p w14:paraId="6D96C7FC" w14:textId="77777777" w:rsidR="000E32B3" w:rsidRDefault="000E32B3" w:rsidP="000E32B3">
      <w:pPr>
        <w:pStyle w:val="TNRTEXT"/>
      </w:pPr>
      <w:r>
        <w:t>2. Подключитесь к стенду через веб интерфейс</w:t>
      </w:r>
    </w:p>
    <w:p w14:paraId="5722383A" w14:textId="1BCD1ABA" w:rsidR="000E32B3" w:rsidRDefault="000E32B3" w:rsidP="000E32B3">
      <w:pPr>
        <w:pStyle w:val="TNRTEXT"/>
      </w:pPr>
      <w:r>
        <w:t xml:space="preserve">3. Запустите </w:t>
      </w:r>
      <w:proofErr w:type="spellStart"/>
      <w:r>
        <w:t>преднастроенные</w:t>
      </w:r>
      <w:proofErr w:type="spellEnd"/>
      <w:r>
        <w:t xml:space="preserve"> сценарии еще раз, отследить изменение параметров в веб-интерфейсе</w:t>
      </w:r>
    </w:p>
    <w:p w14:paraId="74B4FBB8" w14:textId="24FBED7B" w:rsidR="000E32B3" w:rsidRDefault="000E32B3" w:rsidP="000E32B3">
      <w:pPr>
        <w:pStyle w:val="TNRTEXT"/>
      </w:pPr>
      <w:r>
        <w:t>4. Зафиксируйте изменения параметров в веб-интерфейсе, возникшие при выполнении сценариев</w:t>
      </w:r>
    </w:p>
    <w:p w14:paraId="5E29BADA" w14:textId="77777777" w:rsidR="000E32B3" w:rsidRDefault="000E32B3" w:rsidP="000E32B3">
      <w:pPr>
        <w:pStyle w:val="TNRTEXT"/>
      </w:pPr>
      <w:r>
        <w:t>3. Выключите стенд</w:t>
      </w:r>
    </w:p>
    <w:p w14:paraId="01F22487" w14:textId="77777777" w:rsidR="000E32B3" w:rsidRDefault="000E32B3" w:rsidP="000E32B3">
      <w:pPr>
        <w:pStyle w:val="10"/>
        <w:numPr>
          <w:ilvl w:val="1"/>
          <w:numId w:val="2"/>
        </w:numPr>
      </w:pPr>
      <w:bookmarkStart w:id="6" w:name="_Toc146535541"/>
      <w:r>
        <w:t>Выполнение задания</w:t>
      </w:r>
      <w:bookmarkEnd w:id="6"/>
    </w:p>
    <w:p w14:paraId="416FEEAA" w14:textId="64AE433A" w:rsidR="000E32B3" w:rsidRDefault="000E32B3" w:rsidP="000E32B3">
      <w:pPr>
        <w:pStyle w:val="TNRTEXT"/>
      </w:pPr>
      <w:r>
        <w:t>Произведено включение</w:t>
      </w:r>
      <w:r w:rsidR="00E60FFF">
        <w:t>-выключение</w:t>
      </w:r>
      <w:r>
        <w:t xml:space="preserve"> устройства (рис. 2.1-2.2).</w:t>
      </w:r>
    </w:p>
    <w:p w14:paraId="55CE390F" w14:textId="292B29EC" w:rsidR="00E60FFF" w:rsidRDefault="00E60FFF" w:rsidP="00E60FFF">
      <w:pPr>
        <w:pStyle w:val="af0"/>
      </w:pPr>
      <w:r>
        <w:rPr>
          <w:noProof/>
        </w:rPr>
        <w:lastRenderedPageBreak/>
        <w:drawing>
          <wp:inline distT="0" distB="0" distL="0" distR="0" wp14:anchorId="77F40CAF" wp14:editId="42EC7CE1">
            <wp:extent cx="5940425" cy="3846195"/>
            <wp:effectExtent l="0" t="0" r="3175" b="1905"/>
            <wp:docPr id="1344835442" name="Рисунок 13448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0336" w14:textId="614E9F4B" w:rsidR="00E60FFF" w:rsidRDefault="00E60FFF" w:rsidP="00E60FFF">
      <w:pPr>
        <w:pStyle w:val="af0"/>
      </w:pPr>
      <w:r>
        <w:t>Рисунок 2.1 – Включение устройства</w:t>
      </w:r>
    </w:p>
    <w:p w14:paraId="19A02C6F" w14:textId="127936F8" w:rsidR="00E60FFF" w:rsidRDefault="00E60FFF" w:rsidP="00E60FFF">
      <w:pPr>
        <w:pStyle w:val="af0"/>
      </w:pPr>
      <w:r>
        <w:rPr>
          <w:noProof/>
        </w:rPr>
        <w:drawing>
          <wp:inline distT="0" distB="0" distL="0" distR="0" wp14:anchorId="4F3E9365" wp14:editId="7F961DD7">
            <wp:extent cx="5940425" cy="3884295"/>
            <wp:effectExtent l="0" t="0" r="3175" b="190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BF9F" w14:textId="1504231E" w:rsidR="00E60FFF" w:rsidRDefault="00E60FFF" w:rsidP="00E60FFF">
      <w:pPr>
        <w:pStyle w:val="af0"/>
      </w:pPr>
      <w:r>
        <w:t>Рисунок 2.2 – Выключение подачи питания</w:t>
      </w:r>
    </w:p>
    <w:p w14:paraId="2ABA0415" w14:textId="7122104D" w:rsidR="00E60FFF" w:rsidRDefault="00E60FFF" w:rsidP="00E60FFF">
      <w:pPr>
        <w:pStyle w:val="TNRTEXT"/>
      </w:pPr>
      <w:r>
        <w:t>Произведено тестирование вентилятора (рис. 2.3-2.5).</w:t>
      </w:r>
    </w:p>
    <w:p w14:paraId="7CEC316D" w14:textId="471595A5" w:rsidR="00E60FFF" w:rsidRDefault="00E60FFF" w:rsidP="00E60FFF">
      <w:pPr>
        <w:pStyle w:val="af0"/>
      </w:pPr>
      <w:r>
        <w:rPr>
          <w:noProof/>
        </w:rPr>
        <w:lastRenderedPageBreak/>
        <w:drawing>
          <wp:inline distT="0" distB="0" distL="0" distR="0" wp14:anchorId="221ABB74" wp14:editId="7485E5EE">
            <wp:extent cx="5940425" cy="1961515"/>
            <wp:effectExtent l="0" t="0" r="3175" b="63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358" w14:textId="20E197F5" w:rsidR="00E60FFF" w:rsidRDefault="00E60FFF" w:rsidP="00E60FFF">
      <w:pPr>
        <w:pStyle w:val="af0"/>
      </w:pPr>
      <w:r>
        <w:t>Рисунок 2.3 – Добавление вентилятора на панель</w:t>
      </w:r>
    </w:p>
    <w:p w14:paraId="5BEA2901" w14:textId="30F8CDEC" w:rsidR="00E60FFF" w:rsidRDefault="00E60FFF" w:rsidP="00E60FFF">
      <w:pPr>
        <w:pStyle w:val="af0"/>
      </w:pPr>
      <w:r>
        <w:rPr>
          <w:noProof/>
        </w:rPr>
        <w:drawing>
          <wp:inline distT="0" distB="0" distL="0" distR="0" wp14:anchorId="54009539" wp14:editId="37AF51D8">
            <wp:extent cx="5940425" cy="2204720"/>
            <wp:effectExtent l="0" t="0" r="3175" b="508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8BEC" w14:textId="0A908835" w:rsidR="00E60FFF" w:rsidRDefault="00E60FFF" w:rsidP="00E60FFF">
      <w:pPr>
        <w:pStyle w:val="af0"/>
      </w:pPr>
      <w:r>
        <w:t>Рисунок 2.4 – Включение вентилятора</w:t>
      </w:r>
    </w:p>
    <w:p w14:paraId="7CD451B8" w14:textId="5A73D756" w:rsidR="00E60FFF" w:rsidRDefault="00E60FFF" w:rsidP="00E60FFF">
      <w:pPr>
        <w:pStyle w:val="af0"/>
      </w:pPr>
      <w:r>
        <w:rPr>
          <w:noProof/>
        </w:rPr>
        <w:drawing>
          <wp:inline distT="0" distB="0" distL="0" distR="0" wp14:anchorId="2918DBAE" wp14:editId="2EC02821">
            <wp:extent cx="5940425" cy="2622550"/>
            <wp:effectExtent l="0" t="0" r="3175" b="635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CC1D" w14:textId="4234D32C" w:rsidR="00E60FFF" w:rsidRDefault="00E60FFF" w:rsidP="00E60FFF">
      <w:pPr>
        <w:pStyle w:val="af0"/>
      </w:pPr>
      <w:r>
        <w:t>Рисунок 2.5 – Выключение вентилятора</w:t>
      </w:r>
    </w:p>
    <w:p w14:paraId="6456D427" w14:textId="1203C87C" w:rsidR="000E32B3" w:rsidRDefault="00F27950" w:rsidP="00F27950">
      <w:pPr>
        <w:pStyle w:val="TNRTEXT"/>
      </w:pPr>
      <w:r>
        <w:t>Проверим работу</w:t>
      </w:r>
      <w:r w:rsidR="00FE36DD">
        <w:t xml:space="preserve"> лампочек</w:t>
      </w:r>
      <w:r>
        <w:t xml:space="preserve"> контактора (рис. 2.6-2.7).</w:t>
      </w:r>
    </w:p>
    <w:p w14:paraId="01CC2397" w14:textId="0B787AC0" w:rsidR="00F27950" w:rsidRDefault="00354B8F" w:rsidP="00F27950">
      <w:pPr>
        <w:pStyle w:val="af0"/>
      </w:pPr>
      <w:r>
        <w:rPr>
          <w:noProof/>
        </w:rPr>
        <w:lastRenderedPageBreak/>
        <w:drawing>
          <wp:inline distT="0" distB="0" distL="0" distR="0" wp14:anchorId="2809BD71" wp14:editId="71BCC327">
            <wp:extent cx="5940425" cy="2419350"/>
            <wp:effectExtent l="0" t="0" r="317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1C63" w14:textId="15E020C3" w:rsidR="00F27950" w:rsidRDefault="00F27950" w:rsidP="00F27950">
      <w:pPr>
        <w:pStyle w:val="af0"/>
      </w:pPr>
      <w:r>
        <w:t xml:space="preserve">Рисунок 2.6 – </w:t>
      </w:r>
      <w:r w:rsidR="00354B8F">
        <w:t>Добавление и включение контактора</w:t>
      </w:r>
    </w:p>
    <w:p w14:paraId="05BC1D05" w14:textId="728D773B" w:rsidR="00F27950" w:rsidRDefault="00354B8F" w:rsidP="00F27950">
      <w:pPr>
        <w:pStyle w:val="af0"/>
      </w:pPr>
      <w:r>
        <w:rPr>
          <w:noProof/>
        </w:rPr>
        <w:drawing>
          <wp:inline distT="0" distB="0" distL="0" distR="0" wp14:anchorId="2B9F636A" wp14:editId="0A463D7E">
            <wp:extent cx="5940425" cy="2228850"/>
            <wp:effectExtent l="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2"/>
                    <a:stretch/>
                  </pic:blipFill>
                  <pic:spPr bwMode="auto"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6CBCF" w14:textId="04B207CD" w:rsidR="00354B8F" w:rsidRDefault="00354B8F" w:rsidP="00F27950">
      <w:pPr>
        <w:pStyle w:val="af0"/>
      </w:pPr>
      <w:r>
        <w:t>Рисунок 2.7 – Выключение контактора</w:t>
      </w:r>
    </w:p>
    <w:p w14:paraId="42F123C7" w14:textId="6C82E827" w:rsidR="00354B8F" w:rsidRDefault="00FE36DD" w:rsidP="00AE3321">
      <w:pPr>
        <w:pStyle w:val="TNRTEXT"/>
      </w:pPr>
      <w:r>
        <w:t>П</w:t>
      </w:r>
      <w:r w:rsidR="00AE3321">
        <w:t>роверка</w:t>
      </w:r>
      <w:r>
        <w:t xml:space="preserve"> самого</w:t>
      </w:r>
      <w:r w:rsidR="00AE3321">
        <w:t xml:space="preserve"> контактора (рис. 2.8 – 2.9).</w:t>
      </w:r>
    </w:p>
    <w:p w14:paraId="1E06A64F" w14:textId="421634D3" w:rsidR="00AE3321" w:rsidRDefault="00AE3321" w:rsidP="00AE3321">
      <w:pPr>
        <w:pStyle w:val="af0"/>
      </w:pPr>
      <w:r>
        <w:rPr>
          <w:noProof/>
        </w:rPr>
        <w:drawing>
          <wp:inline distT="0" distB="0" distL="0" distR="0" wp14:anchorId="68F54D47" wp14:editId="4A01416C">
            <wp:extent cx="5295900" cy="1819275"/>
            <wp:effectExtent l="0" t="0" r="0" b="9525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8"/>
                    <a:stretch/>
                  </pic:blipFill>
                  <pic:spPr bwMode="auto">
                    <a:xfrm>
                      <a:off x="0" y="0"/>
                      <a:ext cx="52959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CF28" w14:textId="7D65118C" w:rsidR="00AE3321" w:rsidRDefault="00AE3321" w:rsidP="00AE3321">
      <w:pPr>
        <w:pStyle w:val="af0"/>
      </w:pPr>
      <w:r>
        <w:t>Рисунок 2.8 – Включение контактора</w:t>
      </w:r>
    </w:p>
    <w:p w14:paraId="40859719" w14:textId="1344C435" w:rsidR="00AE3321" w:rsidRDefault="00AE3321" w:rsidP="00AE3321">
      <w:pPr>
        <w:pStyle w:val="af0"/>
      </w:pPr>
      <w:r>
        <w:rPr>
          <w:noProof/>
        </w:rPr>
        <w:lastRenderedPageBreak/>
        <w:drawing>
          <wp:inline distT="0" distB="0" distL="0" distR="0" wp14:anchorId="5027EBC3" wp14:editId="645FA032">
            <wp:extent cx="5372100" cy="1743075"/>
            <wp:effectExtent l="0" t="0" r="0" b="9525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3"/>
                    <a:stretch/>
                  </pic:blipFill>
                  <pic:spPr bwMode="auto"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57AE" w14:textId="4011D5B5" w:rsidR="00AE3321" w:rsidRDefault="00AE3321" w:rsidP="00AE3321">
      <w:pPr>
        <w:pStyle w:val="af0"/>
      </w:pPr>
      <w:r>
        <w:t>Рисунок 2.9 – Выключение контактора</w:t>
      </w:r>
    </w:p>
    <w:p w14:paraId="49875A69" w14:textId="0F132C3C" w:rsidR="00AE3321" w:rsidRDefault="00AE3321" w:rsidP="00AE3321">
      <w:pPr>
        <w:pStyle w:val="TNRTEXT"/>
        <w:rPr>
          <w:lang w:eastAsia="ja-JP"/>
        </w:rPr>
      </w:pPr>
      <w:r>
        <w:t xml:space="preserve">Проверка датчика </w:t>
      </w:r>
      <w:r>
        <w:rPr>
          <w:lang w:val="en-US"/>
        </w:rPr>
        <w:t>CO</w:t>
      </w:r>
      <w:r w:rsidRPr="00AE3321">
        <w:t>2</w:t>
      </w:r>
      <w:r w:rsidRPr="00AE3321">
        <w:rPr>
          <w:rFonts w:hint="eastAsia"/>
          <w:lang w:eastAsia="ja-JP"/>
        </w:rPr>
        <w:t xml:space="preserve"> </w:t>
      </w:r>
      <w:r>
        <w:rPr>
          <w:lang w:eastAsia="ja-JP"/>
        </w:rPr>
        <w:t>представлена на рисунках 2.10-2.11.</w:t>
      </w:r>
    </w:p>
    <w:p w14:paraId="7AEDB1ED" w14:textId="6061052C" w:rsidR="00AE3321" w:rsidRDefault="00AE3321" w:rsidP="00AE3321">
      <w:pPr>
        <w:pStyle w:val="af0"/>
        <w:rPr>
          <w:lang w:eastAsia="ja-JP"/>
        </w:rPr>
      </w:pPr>
      <w:r>
        <w:rPr>
          <w:noProof/>
        </w:rPr>
        <w:drawing>
          <wp:inline distT="0" distB="0" distL="0" distR="0" wp14:anchorId="051063A5" wp14:editId="239E20D5">
            <wp:extent cx="5168900" cy="1323975"/>
            <wp:effectExtent l="0" t="0" r="0" b="9525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97"/>
                    <a:stretch/>
                  </pic:blipFill>
                  <pic:spPr bwMode="auto">
                    <a:xfrm>
                      <a:off x="0" y="0"/>
                      <a:ext cx="51689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F440F" w14:textId="4D5B2968" w:rsidR="00AE3321" w:rsidRDefault="00AE3321" w:rsidP="00AE3321">
      <w:pPr>
        <w:pStyle w:val="af0"/>
        <w:rPr>
          <w:lang w:val="en-US" w:eastAsia="ja-JP"/>
        </w:rPr>
      </w:pPr>
      <w:r>
        <w:rPr>
          <w:lang w:eastAsia="ja-JP"/>
        </w:rPr>
        <w:t xml:space="preserve">Рисунок 2.10 </w:t>
      </w:r>
      <w:r w:rsidR="00F17DCE">
        <w:rPr>
          <w:lang w:eastAsia="ja-JP"/>
        </w:rPr>
        <w:t>–</w:t>
      </w:r>
      <w:r>
        <w:rPr>
          <w:lang w:eastAsia="ja-JP"/>
        </w:rPr>
        <w:t xml:space="preserve"> </w:t>
      </w:r>
      <w:r w:rsidR="00F17DCE">
        <w:rPr>
          <w:lang w:eastAsia="ja-JP"/>
        </w:rPr>
        <w:t xml:space="preserve">До повышения </w:t>
      </w:r>
      <w:r w:rsidR="00F17DCE">
        <w:rPr>
          <w:lang w:val="en-US" w:eastAsia="ja-JP"/>
        </w:rPr>
        <w:t>CO2</w:t>
      </w:r>
    </w:p>
    <w:p w14:paraId="50D90642" w14:textId="21125493" w:rsidR="00F17DCE" w:rsidRDefault="00F17DCE" w:rsidP="00AE3321">
      <w:pPr>
        <w:pStyle w:val="af0"/>
        <w:rPr>
          <w:lang w:val="en-US" w:eastAsia="ja-JP"/>
        </w:rPr>
      </w:pPr>
      <w:r>
        <w:rPr>
          <w:noProof/>
        </w:rPr>
        <w:drawing>
          <wp:inline distT="0" distB="0" distL="0" distR="0" wp14:anchorId="57435D5F" wp14:editId="3FA75E93">
            <wp:extent cx="5219700" cy="1381125"/>
            <wp:effectExtent l="0" t="0" r="0" b="9525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39"/>
                    <a:stretch/>
                  </pic:blipFill>
                  <pic:spPr bwMode="auto">
                    <a:xfrm>
                      <a:off x="0" y="0"/>
                      <a:ext cx="52197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5D3A" w14:textId="2E936E99" w:rsidR="00F17DCE" w:rsidRPr="00FE36DD" w:rsidRDefault="00F17DCE" w:rsidP="00AE3321">
      <w:pPr>
        <w:pStyle w:val="af0"/>
        <w:rPr>
          <w:lang w:eastAsia="ja-JP"/>
        </w:rPr>
      </w:pPr>
      <w:r>
        <w:rPr>
          <w:lang w:eastAsia="ja-JP"/>
        </w:rPr>
        <w:t xml:space="preserve">Рисунок 2.11 – После повышения </w:t>
      </w:r>
      <w:r>
        <w:rPr>
          <w:lang w:val="en-US" w:eastAsia="ja-JP"/>
        </w:rPr>
        <w:t>CO</w:t>
      </w:r>
      <w:r w:rsidRPr="00FE36DD">
        <w:rPr>
          <w:lang w:eastAsia="ja-JP"/>
        </w:rPr>
        <w:t>2</w:t>
      </w:r>
    </w:p>
    <w:p w14:paraId="4283CB12" w14:textId="51A583A0" w:rsidR="00F17DCE" w:rsidRDefault="00F17DCE" w:rsidP="00F17DCE">
      <w:pPr>
        <w:pStyle w:val="TNRTEXT"/>
        <w:rPr>
          <w:lang w:eastAsia="ja-JP"/>
        </w:rPr>
      </w:pPr>
      <w:r>
        <w:rPr>
          <w:lang w:eastAsia="ja-JP"/>
        </w:rPr>
        <w:t>Проверим работу крана, счётчика воды и аварии (рис. 2.12-2.14).</w:t>
      </w:r>
    </w:p>
    <w:p w14:paraId="1662A3C5" w14:textId="369D53EE" w:rsidR="00F17DCE" w:rsidRDefault="00F17DCE" w:rsidP="00F17DCE">
      <w:pPr>
        <w:pStyle w:val="af0"/>
        <w:rPr>
          <w:lang w:eastAsia="ja-JP"/>
        </w:rPr>
      </w:pPr>
      <w:r>
        <w:rPr>
          <w:noProof/>
        </w:rPr>
        <w:drawing>
          <wp:inline distT="0" distB="0" distL="0" distR="0" wp14:anchorId="39F83A7C" wp14:editId="7113C797">
            <wp:extent cx="5130800" cy="2476500"/>
            <wp:effectExtent l="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0"/>
                    <a:stretch/>
                  </pic:blipFill>
                  <pic:spPr bwMode="auto">
                    <a:xfrm>
                      <a:off x="0" y="0"/>
                      <a:ext cx="51308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2069" w14:textId="4345E651" w:rsidR="00F17DCE" w:rsidRDefault="00F17DCE" w:rsidP="00F17DCE">
      <w:pPr>
        <w:pStyle w:val="af0"/>
        <w:rPr>
          <w:lang w:eastAsia="ja-JP"/>
        </w:rPr>
      </w:pPr>
      <w:r>
        <w:rPr>
          <w:lang w:eastAsia="ja-JP"/>
        </w:rPr>
        <w:t>Рисунок 2.12 – Добавления модуля воды</w:t>
      </w:r>
    </w:p>
    <w:p w14:paraId="2C8B825B" w14:textId="188C39FB" w:rsidR="00F17DCE" w:rsidRDefault="00F17DCE" w:rsidP="00F17DCE">
      <w:pPr>
        <w:pStyle w:val="af0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6992281" wp14:editId="27FE3D80">
            <wp:extent cx="5054600" cy="238125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0"/>
                    <a:stretch/>
                  </pic:blipFill>
                  <pic:spPr bwMode="auto">
                    <a:xfrm>
                      <a:off x="0" y="0"/>
                      <a:ext cx="50546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A64A0" w14:textId="53C0861D" w:rsidR="00F17DCE" w:rsidRDefault="00F17DCE" w:rsidP="00F17DCE">
      <w:pPr>
        <w:pStyle w:val="af0"/>
        <w:rPr>
          <w:lang w:eastAsia="ja-JP"/>
        </w:rPr>
      </w:pPr>
      <w:r>
        <w:rPr>
          <w:lang w:eastAsia="ja-JP"/>
        </w:rPr>
        <w:t>Рисунок 2.13 – Включение двух переключателей</w:t>
      </w:r>
    </w:p>
    <w:p w14:paraId="5F531839" w14:textId="67C67686" w:rsidR="00F17DCE" w:rsidRDefault="00F17DCE" w:rsidP="00F17DCE">
      <w:pPr>
        <w:pStyle w:val="af0"/>
        <w:rPr>
          <w:lang w:eastAsia="ja-JP"/>
        </w:rPr>
      </w:pPr>
      <w:r>
        <w:rPr>
          <w:noProof/>
        </w:rPr>
        <w:drawing>
          <wp:inline distT="0" distB="0" distL="0" distR="0" wp14:anchorId="43BDCFAA" wp14:editId="1F8F9F6A">
            <wp:extent cx="5118100" cy="2419350"/>
            <wp:effectExtent l="0" t="0" r="635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4"/>
                    <a:stretch/>
                  </pic:blipFill>
                  <pic:spPr bwMode="auto">
                    <a:xfrm>
                      <a:off x="0" y="0"/>
                      <a:ext cx="51181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1966" w14:textId="1B319CC5" w:rsidR="00F17DCE" w:rsidRDefault="00F17DCE" w:rsidP="00F17DCE">
      <w:pPr>
        <w:pStyle w:val="af0"/>
        <w:rPr>
          <w:lang w:eastAsia="ja-JP"/>
        </w:rPr>
      </w:pPr>
      <w:r>
        <w:rPr>
          <w:lang w:eastAsia="ja-JP"/>
        </w:rPr>
        <w:t>Рисунок 2.14 – Работа аварии</w:t>
      </w:r>
    </w:p>
    <w:p w14:paraId="6BCBF4A9" w14:textId="77777777" w:rsidR="00203991" w:rsidRDefault="00203991" w:rsidP="00203991">
      <w:pPr>
        <w:pStyle w:val="10"/>
        <w:numPr>
          <w:ilvl w:val="1"/>
          <w:numId w:val="2"/>
        </w:numPr>
      </w:pPr>
      <w:bookmarkStart w:id="7" w:name="_Toc146535542"/>
      <w:r>
        <w:t>Вывод по практической работе</w:t>
      </w:r>
      <w:bookmarkEnd w:id="7"/>
    </w:p>
    <w:p w14:paraId="0A75E518" w14:textId="01760ABE" w:rsidR="00203991" w:rsidRDefault="00203991" w:rsidP="00203991">
      <w:pPr>
        <w:pStyle w:val="TNRTEXT"/>
      </w:pPr>
      <w:r>
        <w:t xml:space="preserve">В ходе данной работы было освоено оборудование </w:t>
      </w:r>
      <w:r>
        <w:rPr>
          <w:lang w:val="en-US"/>
        </w:rPr>
        <w:t>WB</w:t>
      </w:r>
      <w:r w:rsidRPr="00F626BE">
        <w:t>-</w:t>
      </w:r>
      <w:r>
        <w:rPr>
          <w:lang w:val="en-US"/>
        </w:rPr>
        <w:t>demo</w:t>
      </w:r>
      <w:r w:rsidRPr="00F626BE">
        <w:t>-</w:t>
      </w:r>
      <w:r>
        <w:rPr>
          <w:lang w:val="en-US"/>
        </w:rPr>
        <w:t>kit</w:t>
      </w:r>
      <w:r w:rsidRPr="00F626BE">
        <w:t xml:space="preserve"> </w:t>
      </w:r>
      <w:r>
        <w:rPr>
          <w:lang w:val="en-US"/>
        </w:rPr>
        <w:t>v</w:t>
      </w:r>
      <w:r w:rsidRPr="00F626BE">
        <w:t>.2</w:t>
      </w:r>
      <w:r>
        <w:t xml:space="preserve">, а именно его графический интерфейс. Был произведён запуск оборудование, выполнено несколько </w:t>
      </w:r>
      <w:proofErr w:type="spellStart"/>
      <w:r>
        <w:t>преднастроенных</w:t>
      </w:r>
      <w:proofErr w:type="spellEnd"/>
      <w:r>
        <w:t xml:space="preserve"> сценариев через соединённый компьютер. Также было произведено выключение стенда оборудования.</w:t>
      </w:r>
    </w:p>
    <w:p w14:paraId="54962E3A" w14:textId="5DA95E2E" w:rsidR="00203991" w:rsidRDefault="00203991">
      <w:pPr>
        <w:widowControl/>
        <w:autoSpaceDE/>
        <w:autoSpaceDN/>
        <w:adjustRightInd/>
        <w:spacing w:after="200" w:line="276" w:lineRule="auto"/>
        <w:rPr>
          <w:rFonts w:eastAsiaTheme="minorEastAsia" w:cstheme="minorBidi"/>
          <w:color w:val="000000" w:themeColor="text1"/>
          <w:sz w:val="28"/>
          <w:szCs w:val="28"/>
        </w:rPr>
      </w:pPr>
      <w:r>
        <w:br w:type="page"/>
      </w:r>
    </w:p>
    <w:p w14:paraId="1A499434" w14:textId="4BB16BF3" w:rsidR="00203991" w:rsidRDefault="00203991" w:rsidP="00203991">
      <w:pPr>
        <w:pStyle w:val="1"/>
      </w:pPr>
      <w:bookmarkStart w:id="8" w:name="_Toc146535543"/>
      <w:r>
        <w:lastRenderedPageBreak/>
        <w:t>ПРАКТИЧЕСКАЯ РАБОТА №3</w:t>
      </w:r>
      <w:bookmarkEnd w:id="8"/>
    </w:p>
    <w:p w14:paraId="13C73DB9" w14:textId="77777777" w:rsidR="00203991" w:rsidRDefault="00203991" w:rsidP="00203991">
      <w:pPr>
        <w:pStyle w:val="10"/>
        <w:numPr>
          <w:ilvl w:val="1"/>
          <w:numId w:val="2"/>
        </w:numPr>
      </w:pPr>
      <w:bookmarkStart w:id="9" w:name="_Toc146535544"/>
      <w:r>
        <w:t>Описание задания</w:t>
      </w:r>
      <w:bookmarkEnd w:id="9"/>
    </w:p>
    <w:p w14:paraId="5D97A9D6" w14:textId="77777777" w:rsidR="00203991" w:rsidRDefault="00203991" w:rsidP="00203991">
      <w:pPr>
        <w:pStyle w:val="TNRTEXT"/>
      </w:pPr>
      <w:r>
        <w:t>В ходе выполнения данной работы необходимо фиксировать результат выполнения заданий в виде снимков экрана или фотографий, которые будут приложены к отчету.</w:t>
      </w:r>
    </w:p>
    <w:p w14:paraId="1E5B6976" w14:textId="383726BA" w:rsidR="00203991" w:rsidRDefault="00203991" w:rsidP="00797CE3">
      <w:pPr>
        <w:pStyle w:val="TNRTEXT"/>
      </w:pPr>
      <w:r>
        <w:t>Разработайте сценарии для обработки событий согласно вариант</w:t>
      </w:r>
      <w:r w:rsidR="00797CE3">
        <w:t>у 3</w:t>
      </w:r>
      <w:r>
        <w:t xml:space="preserve"> и приведите в</w:t>
      </w:r>
      <w:r w:rsidR="00797CE3">
        <w:t xml:space="preserve"> </w:t>
      </w:r>
      <w:r>
        <w:t>отчете его листинг с комментариями</w:t>
      </w:r>
      <w:r w:rsidR="00797CE3">
        <w:t>: изменение цвета диодной ленты по концентрации CO2 (зеленый цвет – концентрация в норме, красный – повышена), включение и выключения световых индикаторов по кнопкам.</w:t>
      </w:r>
    </w:p>
    <w:p w14:paraId="05F7BFF7" w14:textId="77777777" w:rsidR="00203991" w:rsidRDefault="00203991" w:rsidP="00203991">
      <w:pPr>
        <w:pStyle w:val="10"/>
        <w:numPr>
          <w:ilvl w:val="1"/>
          <w:numId w:val="2"/>
        </w:numPr>
      </w:pPr>
      <w:bookmarkStart w:id="10" w:name="_Toc146535545"/>
      <w:r>
        <w:t>Выполнение задания</w:t>
      </w:r>
      <w:bookmarkEnd w:id="10"/>
    </w:p>
    <w:p w14:paraId="6CA70B67" w14:textId="1A5D6AEE" w:rsidR="0084315A" w:rsidRDefault="0084315A" w:rsidP="0084315A">
      <w:pPr>
        <w:pStyle w:val="TNRTEXT"/>
        <w:rPr>
          <w:lang w:eastAsia="ja-JP"/>
        </w:rPr>
      </w:pPr>
      <w:r>
        <w:rPr>
          <w:lang w:eastAsia="ja-JP"/>
        </w:rPr>
        <w:t xml:space="preserve">Было разработано 2 сценария на </w:t>
      </w:r>
      <w:r>
        <w:rPr>
          <w:lang w:val="en-US" w:eastAsia="ja-JP"/>
        </w:rPr>
        <w:t>JavaScript</w:t>
      </w:r>
      <w:r>
        <w:rPr>
          <w:lang w:eastAsia="ja-JP"/>
        </w:rPr>
        <w:t xml:space="preserve">, которые позволяют выполнить предоставленные задачи (листинг </w:t>
      </w:r>
      <w:r w:rsidR="00C5045E">
        <w:rPr>
          <w:lang w:eastAsia="ja-JP"/>
        </w:rPr>
        <w:t>3</w:t>
      </w:r>
      <w:r>
        <w:rPr>
          <w:lang w:eastAsia="ja-JP"/>
        </w:rPr>
        <w:t>.1-</w:t>
      </w:r>
      <w:r w:rsidR="00C5045E">
        <w:rPr>
          <w:lang w:eastAsia="ja-JP"/>
        </w:rPr>
        <w:t>3</w:t>
      </w:r>
      <w:r>
        <w:rPr>
          <w:lang w:eastAsia="ja-JP"/>
        </w:rPr>
        <w:t>.2).</w:t>
      </w:r>
    </w:p>
    <w:p w14:paraId="4DB64A4E" w14:textId="0922869D" w:rsidR="00C5045E" w:rsidRPr="00C5045E" w:rsidRDefault="00C5045E" w:rsidP="00C5045E">
      <w:pPr>
        <w:pStyle w:val="af2"/>
        <w:rPr>
          <w:lang w:eastAsia="ja-JP"/>
        </w:rPr>
      </w:pPr>
      <w:r>
        <w:rPr>
          <w:lang w:eastAsia="ja-JP"/>
        </w:rPr>
        <w:t xml:space="preserve">Листинг 3.1 – Изменение цвета диодной ленты по концентрации </w:t>
      </w:r>
      <w:r>
        <w:rPr>
          <w:lang w:val="en-US" w:eastAsia="ja-JP"/>
        </w:rPr>
        <w:t>CO</w:t>
      </w:r>
      <w:r w:rsidRPr="00C5045E">
        <w:rPr>
          <w:lang w:eastAsia="ja-JP"/>
        </w:rPr>
        <w:t>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5045E" w:rsidRPr="00C5045E" w14:paraId="7304EBCC" w14:textId="77777777" w:rsidTr="00C5045E">
        <w:tc>
          <w:tcPr>
            <w:tcW w:w="9571" w:type="dxa"/>
          </w:tcPr>
          <w:p w14:paraId="3DCF57A0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>// Определение правила с именем "changeColorCO2"</w:t>
            </w:r>
          </w:p>
          <w:p w14:paraId="56615DE1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proofErr w:type="spellStart"/>
            <w:proofErr w:type="gramStart"/>
            <w:r w:rsidRPr="00C5045E">
              <w:rPr>
                <w:rFonts w:ascii="Courier New" w:hAnsi="Courier New" w:cs="Courier New"/>
                <w:lang w:eastAsia="ja-JP"/>
              </w:rPr>
              <w:t>defineRule</w:t>
            </w:r>
            <w:proofErr w:type="spellEnd"/>
            <w:r w:rsidRPr="00C5045E">
              <w:rPr>
                <w:rFonts w:ascii="Courier New" w:hAnsi="Courier New" w:cs="Courier New"/>
                <w:lang w:eastAsia="ja-JP"/>
              </w:rPr>
              <w:t>(</w:t>
            </w:r>
            <w:proofErr w:type="gramEnd"/>
            <w:r w:rsidRPr="00C5045E">
              <w:rPr>
                <w:rFonts w:ascii="Courier New" w:hAnsi="Courier New" w:cs="Courier New"/>
                <w:lang w:eastAsia="ja-JP"/>
              </w:rPr>
              <w:t>"changeColorCO2", {</w:t>
            </w:r>
          </w:p>
          <w:p w14:paraId="705B68E3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// Когда значение датчика CO2 изменяется</w:t>
            </w:r>
          </w:p>
          <w:p w14:paraId="7DD3B8BC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val="en-US"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</w:t>
            </w:r>
            <w:proofErr w:type="spellStart"/>
            <w:r w:rsidRPr="00C5045E">
              <w:rPr>
                <w:rFonts w:ascii="Courier New" w:hAnsi="Courier New" w:cs="Courier New"/>
                <w:lang w:val="en-US" w:eastAsia="ja-JP"/>
              </w:rPr>
              <w:t>whenChanged</w:t>
            </w:r>
            <w:proofErr w:type="spellEnd"/>
            <w:r w:rsidRPr="00C5045E">
              <w:rPr>
                <w:rFonts w:ascii="Courier New" w:hAnsi="Courier New" w:cs="Courier New"/>
                <w:lang w:val="en-US" w:eastAsia="ja-JP"/>
              </w:rPr>
              <w:t>: "wb-msw-v3_21/CO2",</w:t>
            </w:r>
          </w:p>
          <w:p w14:paraId="3E62F045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val="en-US" w:eastAsia="ja-JP"/>
              </w:rPr>
            </w:pPr>
            <w:r w:rsidRPr="00C5045E">
              <w:rPr>
                <w:rFonts w:ascii="Courier New" w:hAnsi="Courier New" w:cs="Courier New"/>
                <w:lang w:val="en-US" w:eastAsia="ja-JP"/>
              </w:rPr>
              <w:t xml:space="preserve">  then: function (</w:t>
            </w:r>
            <w:proofErr w:type="spellStart"/>
            <w:r w:rsidRPr="00C5045E">
              <w:rPr>
                <w:rFonts w:ascii="Courier New" w:hAnsi="Courier New" w:cs="Courier New"/>
                <w:lang w:val="en-US" w:eastAsia="ja-JP"/>
              </w:rPr>
              <w:t>newValue</w:t>
            </w:r>
            <w:proofErr w:type="spellEnd"/>
            <w:r w:rsidRPr="00C5045E">
              <w:rPr>
                <w:rFonts w:ascii="Courier New" w:hAnsi="Courier New" w:cs="Courier New"/>
                <w:lang w:val="en-US" w:eastAsia="ja-JP"/>
              </w:rPr>
              <w:t xml:space="preserve">, </w:t>
            </w:r>
            <w:proofErr w:type="spellStart"/>
            <w:r w:rsidRPr="00C5045E">
              <w:rPr>
                <w:rFonts w:ascii="Courier New" w:hAnsi="Courier New" w:cs="Courier New"/>
                <w:lang w:val="en-US" w:eastAsia="ja-JP"/>
              </w:rPr>
              <w:t>devName</w:t>
            </w:r>
            <w:proofErr w:type="spellEnd"/>
            <w:r w:rsidRPr="00C5045E">
              <w:rPr>
                <w:rFonts w:ascii="Courier New" w:hAnsi="Courier New" w:cs="Courier New"/>
                <w:lang w:val="en-US" w:eastAsia="ja-JP"/>
              </w:rPr>
              <w:t xml:space="preserve">, </w:t>
            </w:r>
            <w:proofErr w:type="spellStart"/>
            <w:r w:rsidRPr="00C5045E">
              <w:rPr>
                <w:rFonts w:ascii="Courier New" w:hAnsi="Courier New" w:cs="Courier New"/>
                <w:lang w:val="en-US" w:eastAsia="ja-JP"/>
              </w:rPr>
              <w:t>cellName</w:t>
            </w:r>
            <w:proofErr w:type="spellEnd"/>
            <w:r w:rsidRPr="00C5045E">
              <w:rPr>
                <w:rFonts w:ascii="Courier New" w:hAnsi="Courier New" w:cs="Courier New"/>
                <w:lang w:val="en-US" w:eastAsia="ja-JP"/>
              </w:rPr>
              <w:t>) {</w:t>
            </w:r>
          </w:p>
          <w:p w14:paraId="74A85729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val="en-US" w:eastAsia="ja-JP"/>
              </w:rPr>
              <w:t xml:space="preserve">    </w:t>
            </w:r>
            <w:r w:rsidRPr="00C5045E">
              <w:rPr>
                <w:rFonts w:ascii="Courier New" w:hAnsi="Courier New" w:cs="Courier New"/>
                <w:lang w:eastAsia="ja-JP"/>
              </w:rPr>
              <w:t xml:space="preserve">// Если уровень CO2 превышает 8000 </w:t>
            </w:r>
            <w:proofErr w:type="spellStart"/>
            <w:r w:rsidRPr="00C5045E">
              <w:rPr>
                <w:rFonts w:ascii="Courier New" w:hAnsi="Courier New" w:cs="Courier New"/>
                <w:lang w:eastAsia="ja-JP"/>
              </w:rPr>
              <w:t>ppm</w:t>
            </w:r>
            <w:proofErr w:type="spellEnd"/>
          </w:p>
          <w:p w14:paraId="7924C6C3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  </w:t>
            </w:r>
            <w:proofErr w:type="spellStart"/>
            <w:r w:rsidRPr="00C5045E">
              <w:rPr>
                <w:rFonts w:ascii="Courier New" w:hAnsi="Courier New" w:cs="Courier New"/>
                <w:lang w:eastAsia="ja-JP"/>
              </w:rPr>
              <w:t>if</w:t>
            </w:r>
            <w:proofErr w:type="spellEnd"/>
            <w:r w:rsidRPr="00C5045E">
              <w:rPr>
                <w:rFonts w:ascii="Courier New" w:hAnsi="Courier New" w:cs="Courier New"/>
                <w:lang w:eastAsia="ja-JP"/>
              </w:rPr>
              <w:t xml:space="preserve"> (</w:t>
            </w:r>
            <w:proofErr w:type="spellStart"/>
            <w:proofErr w:type="gramStart"/>
            <w:r w:rsidRPr="00C5045E">
              <w:rPr>
                <w:rFonts w:ascii="Courier New" w:hAnsi="Courier New" w:cs="Courier New"/>
                <w:lang w:eastAsia="ja-JP"/>
              </w:rPr>
              <w:t>newValue</w:t>
            </w:r>
            <w:proofErr w:type="spellEnd"/>
            <w:r w:rsidRPr="00C5045E">
              <w:rPr>
                <w:rFonts w:ascii="Courier New" w:hAnsi="Courier New" w:cs="Courier New"/>
                <w:lang w:eastAsia="ja-JP"/>
              </w:rPr>
              <w:t xml:space="preserve"> &gt;</w:t>
            </w:r>
            <w:proofErr w:type="gramEnd"/>
            <w:r w:rsidRPr="00C5045E">
              <w:rPr>
                <w:rFonts w:ascii="Courier New" w:hAnsi="Courier New" w:cs="Courier New"/>
                <w:lang w:eastAsia="ja-JP"/>
              </w:rPr>
              <w:t xml:space="preserve"> 8000) {</w:t>
            </w:r>
          </w:p>
          <w:p w14:paraId="12EA253F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    // Изменить цвет светодиода RGB на красный (255;0;0)</w:t>
            </w:r>
          </w:p>
          <w:p w14:paraId="3BA3A5D9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val="en-US"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    </w:t>
            </w:r>
            <w:r w:rsidRPr="00C5045E">
              <w:rPr>
                <w:rFonts w:ascii="Courier New" w:hAnsi="Courier New" w:cs="Courier New"/>
                <w:lang w:val="en-US" w:eastAsia="ja-JP"/>
              </w:rPr>
              <w:t>dev["wb-mrgbw-d_78/RGB"] = "255;0;0";</w:t>
            </w:r>
          </w:p>
          <w:p w14:paraId="101E4602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val="en-US" w:eastAsia="ja-JP"/>
              </w:rPr>
              <w:t xml:space="preserve">    </w:t>
            </w:r>
            <w:r w:rsidRPr="00C5045E">
              <w:rPr>
                <w:rFonts w:ascii="Courier New" w:hAnsi="Courier New" w:cs="Courier New"/>
                <w:lang w:eastAsia="ja-JP"/>
              </w:rPr>
              <w:t xml:space="preserve">} </w:t>
            </w:r>
            <w:proofErr w:type="spellStart"/>
            <w:r w:rsidRPr="00C5045E">
              <w:rPr>
                <w:rFonts w:ascii="Courier New" w:hAnsi="Courier New" w:cs="Courier New"/>
                <w:lang w:eastAsia="ja-JP"/>
              </w:rPr>
              <w:t>else</w:t>
            </w:r>
            <w:proofErr w:type="spellEnd"/>
            <w:r w:rsidRPr="00C5045E">
              <w:rPr>
                <w:rFonts w:ascii="Courier New" w:hAnsi="Courier New" w:cs="Courier New"/>
                <w:lang w:eastAsia="ja-JP"/>
              </w:rPr>
              <w:t xml:space="preserve"> {</w:t>
            </w:r>
          </w:p>
          <w:p w14:paraId="74707BD6" w14:textId="57842659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    // В противном случае установить цвет светодиода RGB в </w:t>
            </w:r>
            <w:r w:rsidR="00DD41BB">
              <w:rPr>
                <w:rFonts w:ascii="Courier New" w:hAnsi="Courier New" w:cs="Courier New"/>
                <w:lang w:eastAsia="ja-JP"/>
              </w:rPr>
              <w:t>зелёный</w:t>
            </w:r>
            <w:r w:rsidRPr="00C5045E">
              <w:rPr>
                <w:rFonts w:ascii="Courier New" w:hAnsi="Courier New" w:cs="Courier New"/>
                <w:lang w:eastAsia="ja-JP"/>
              </w:rPr>
              <w:t xml:space="preserve"> (0;</w:t>
            </w:r>
            <w:r w:rsidR="00DD41BB">
              <w:rPr>
                <w:rFonts w:ascii="Courier New" w:hAnsi="Courier New" w:cs="Courier New"/>
                <w:lang w:eastAsia="ja-JP"/>
              </w:rPr>
              <w:t>255</w:t>
            </w:r>
            <w:r w:rsidRPr="00C5045E">
              <w:rPr>
                <w:rFonts w:ascii="Courier New" w:hAnsi="Courier New" w:cs="Courier New"/>
                <w:lang w:eastAsia="ja-JP"/>
              </w:rPr>
              <w:t>;0)</w:t>
            </w:r>
          </w:p>
          <w:p w14:paraId="1A4BBB07" w14:textId="19DFCC2E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val="en-US" w:eastAsia="ja-JP"/>
              </w:rPr>
            </w:pPr>
            <w:r w:rsidRPr="00FE36DD">
              <w:rPr>
                <w:rFonts w:ascii="Courier New" w:hAnsi="Courier New" w:cs="Courier New"/>
                <w:lang w:eastAsia="ja-JP"/>
              </w:rPr>
              <w:t xml:space="preserve">      </w:t>
            </w:r>
            <w:r w:rsidRPr="00C5045E">
              <w:rPr>
                <w:rFonts w:ascii="Courier New" w:hAnsi="Courier New" w:cs="Courier New"/>
                <w:lang w:val="en-US" w:eastAsia="ja-JP"/>
              </w:rPr>
              <w:t>dev["wb-mrgbw-d_78/RGB"] = "0;</w:t>
            </w:r>
            <w:r w:rsidR="00DD41BB" w:rsidRPr="00DD41BB">
              <w:rPr>
                <w:rFonts w:ascii="Courier New" w:hAnsi="Courier New" w:cs="Courier New"/>
                <w:lang w:val="en-US" w:eastAsia="ja-JP"/>
              </w:rPr>
              <w:t>255</w:t>
            </w:r>
            <w:r w:rsidRPr="00C5045E">
              <w:rPr>
                <w:rFonts w:ascii="Courier New" w:hAnsi="Courier New" w:cs="Courier New"/>
                <w:lang w:val="en-US" w:eastAsia="ja-JP"/>
              </w:rPr>
              <w:t>;0";</w:t>
            </w:r>
          </w:p>
          <w:p w14:paraId="6652BFCD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val="en-US" w:eastAsia="ja-JP"/>
              </w:rPr>
              <w:t xml:space="preserve">    </w:t>
            </w:r>
            <w:r w:rsidRPr="00C5045E">
              <w:rPr>
                <w:rFonts w:ascii="Courier New" w:hAnsi="Courier New" w:cs="Courier New"/>
                <w:lang w:eastAsia="ja-JP"/>
              </w:rPr>
              <w:t>}</w:t>
            </w:r>
          </w:p>
          <w:p w14:paraId="0F950786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 xml:space="preserve">  }</w:t>
            </w:r>
          </w:p>
          <w:p w14:paraId="634E504E" w14:textId="77777777" w:rsidR="00C5045E" w:rsidRPr="00C5045E" w:rsidRDefault="00C5045E" w:rsidP="00C504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rPr>
                <w:rFonts w:ascii="Courier New" w:hAnsi="Courier New" w:cs="Courier New"/>
                <w:lang w:eastAsia="ja-JP"/>
              </w:rPr>
            </w:pPr>
            <w:r w:rsidRPr="00C5045E">
              <w:rPr>
                <w:rFonts w:ascii="Courier New" w:hAnsi="Courier New" w:cs="Courier New"/>
                <w:lang w:eastAsia="ja-JP"/>
              </w:rPr>
              <w:t>});</w:t>
            </w:r>
          </w:p>
          <w:p w14:paraId="31C5240E" w14:textId="0AE2E747" w:rsidR="00C5045E" w:rsidRPr="00C5045E" w:rsidRDefault="00C5045E" w:rsidP="00C5045E">
            <w:pPr>
              <w:pStyle w:val="af4"/>
            </w:pPr>
          </w:p>
        </w:tc>
      </w:tr>
    </w:tbl>
    <w:p w14:paraId="063FF694" w14:textId="34945E44" w:rsidR="0084315A" w:rsidRPr="00C5045E" w:rsidRDefault="00C5045E" w:rsidP="00C5045E">
      <w:pPr>
        <w:pStyle w:val="af2"/>
        <w:rPr>
          <w:lang w:eastAsia="ja-JP"/>
        </w:rPr>
      </w:pPr>
      <w:r>
        <w:rPr>
          <w:lang w:eastAsia="ja-JP"/>
        </w:rPr>
        <w:t>Листинг 3.2 – Включение и выключение световых индикаторов по кнопкам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D41BB" w14:paraId="3B291A9D" w14:textId="77777777" w:rsidTr="00DD41BB">
        <w:tc>
          <w:tcPr>
            <w:tcW w:w="9571" w:type="dxa"/>
          </w:tcPr>
          <w:p w14:paraId="398327B7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ljs-comment"/>
              </w:rPr>
              <w:t>// Определение правила с именем "indicaror1"</w:t>
            </w:r>
          </w:p>
          <w:p w14:paraId="779770A4" w14:textId="77777777" w:rsidR="00DD41BB" w:rsidRDefault="00DD41BB" w:rsidP="00DD41BB">
            <w:pPr>
              <w:pStyle w:val="HTML"/>
              <w:rPr>
                <w:rStyle w:val="HTML1"/>
              </w:rPr>
            </w:pPr>
            <w:proofErr w:type="spellStart"/>
            <w:proofErr w:type="gramStart"/>
            <w:r>
              <w:rPr>
                <w:rStyle w:val="hljs-title"/>
              </w:rPr>
              <w:t>defineRule</w:t>
            </w:r>
            <w:proofErr w:type="spellEnd"/>
            <w:r>
              <w:rPr>
                <w:rStyle w:val="HTML1"/>
              </w:rPr>
              <w:t>(</w:t>
            </w:r>
            <w:proofErr w:type="gramEnd"/>
            <w:r>
              <w:rPr>
                <w:rStyle w:val="hljs-string"/>
              </w:rPr>
              <w:t>"indicaror1"</w:t>
            </w:r>
            <w:r>
              <w:rPr>
                <w:rStyle w:val="HTML1"/>
              </w:rPr>
              <w:t>, {</w:t>
            </w:r>
          </w:p>
          <w:p w14:paraId="07C949A1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</w:t>
            </w:r>
            <w:r>
              <w:rPr>
                <w:rStyle w:val="hljs-comment"/>
              </w:rPr>
              <w:t>// Когда изменяется состояние входа MOD1_IN1</w:t>
            </w:r>
          </w:p>
          <w:p w14:paraId="501A5751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</w:t>
            </w:r>
            <w:proofErr w:type="spellStart"/>
            <w:r w:rsidRPr="00DD41BB">
              <w:rPr>
                <w:rStyle w:val="hljs-attr"/>
                <w:lang w:val="en-US"/>
              </w:rPr>
              <w:t>whenChanged</w:t>
            </w:r>
            <w:proofErr w:type="spellEnd"/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/MOD1_IN1"</w:t>
            </w:r>
            <w:r w:rsidRPr="00DD41BB">
              <w:rPr>
                <w:rStyle w:val="HTML1"/>
                <w:lang w:val="en-US"/>
              </w:rPr>
              <w:t>,</w:t>
            </w:r>
          </w:p>
          <w:p w14:paraId="1D949040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 w:rsidRPr="00DD41BB">
              <w:rPr>
                <w:rStyle w:val="HTML1"/>
                <w:lang w:val="en-US"/>
              </w:rPr>
              <w:t xml:space="preserve">  </w:t>
            </w:r>
            <w:r w:rsidRPr="00DD41BB">
              <w:rPr>
                <w:rStyle w:val="hljs-attr"/>
                <w:lang w:val="en-US"/>
              </w:rPr>
              <w:t>then</w:t>
            </w:r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keyword"/>
                <w:lang w:val="en-US"/>
              </w:rPr>
              <w:t>function</w:t>
            </w:r>
            <w:r w:rsidRPr="00DD41BB">
              <w:rPr>
                <w:rStyle w:val="HTML1"/>
                <w:lang w:val="en-US"/>
              </w:rPr>
              <w:t xml:space="preserve"> (</w:t>
            </w:r>
            <w:proofErr w:type="spellStart"/>
            <w:r w:rsidRPr="00DD41BB">
              <w:rPr>
                <w:rStyle w:val="hljs-params"/>
                <w:lang w:val="en-US"/>
              </w:rPr>
              <w:t>newValue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devName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cellName</w:t>
            </w:r>
            <w:proofErr w:type="spellEnd"/>
            <w:r w:rsidRPr="00DD41BB">
              <w:rPr>
                <w:rStyle w:val="HTML1"/>
                <w:lang w:val="en-US"/>
              </w:rPr>
              <w:t>) {</w:t>
            </w:r>
          </w:p>
          <w:p w14:paraId="676EA836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t xml:space="preserve">    </w:t>
            </w:r>
            <w:r>
              <w:rPr>
                <w:rStyle w:val="hljs-comment"/>
              </w:rPr>
              <w:t xml:space="preserve">// Если новое значение состояния входа равно </w:t>
            </w:r>
            <w:proofErr w:type="spellStart"/>
            <w:r>
              <w:rPr>
                <w:rStyle w:val="hljs-comment"/>
              </w:rPr>
              <w:t>true</w:t>
            </w:r>
            <w:proofErr w:type="spellEnd"/>
          </w:p>
          <w:p w14:paraId="1B380BF7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</w:t>
            </w:r>
            <w:proofErr w:type="spellStart"/>
            <w:r>
              <w:rPr>
                <w:rStyle w:val="hljs-keyword"/>
              </w:rPr>
              <w:t>if</w:t>
            </w:r>
            <w:proofErr w:type="spellEnd"/>
            <w:r>
              <w:rPr>
                <w:rStyle w:val="HTML1"/>
              </w:rPr>
              <w:t xml:space="preserve"> (</w:t>
            </w:r>
            <w:proofErr w:type="spellStart"/>
            <w:r>
              <w:rPr>
                <w:rStyle w:val="HTML1"/>
              </w:rPr>
              <w:t>newValue</w:t>
            </w:r>
            <w:proofErr w:type="spellEnd"/>
            <w:r>
              <w:rPr>
                <w:rStyle w:val="HTML1"/>
              </w:rPr>
              <w:t>) {</w:t>
            </w:r>
          </w:p>
          <w:p w14:paraId="502FCF3B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  </w:t>
            </w:r>
            <w:r>
              <w:rPr>
                <w:rStyle w:val="hljs-comment"/>
              </w:rPr>
              <w:t>// Инвертировать состояние выхода EXT1_R3A6 (переключить его)</w:t>
            </w:r>
          </w:p>
          <w:p w14:paraId="552DF5BB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    </w:t>
            </w:r>
            <w:r w:rsidRPr="00DD41BB">
              <w:rPr>
                <w:rStyle w:val="HTML1"/>
                <w:lang w:val="en-US"/>
              </w:rPr>
              <w:t>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/EXT1_R3A6"</w:t>
            </w:r>
            <w:r w:rsidRPr="00DD41BB">
              <w:rPr>
                <w:rStyle w:val="HTML1"/>
                <w:lang w:val="en-US"/>
              </w:rPr>
              <w:t>] = !dev[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/EXT1_R3A6"</w:t>
            </w:r>
            <w:r w:rsidRPr="00DD41BB">
              <w:rPr>
                <w:rStyle w:val="HTML1"/>
                <w:lang w:val="en-US"/>
              </w:rPr>
              <w:t>];</w:t>
            </w:r>
          </w:p>
          <w:p w14:paraId="5F38E4F8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lastRenderedPageBreak/>
              <w:t xml:space="preserve">    </w:t>
            </w:r>
            <w:r>
              <w:rPr>
                <w:rStyle w:val="HTML1"/>
              </w:rPr>
              <w:t>}</w:t>
            </w:r>
          </w:p>
          <w:p w14:paraId="24B4D65C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}</w:t>
            </w:r>
          </w:p>
          <w:p w14:paraId="48906036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>});</w:t>
            </w:r>
          </w:p>
          <w:p w14:paraId="65C7DAD2" w14:textId="77777777" w:rsidR="00DD41BB" w:rsidRDefault="00DD41BB" w:rsidP="00DD41BB">
            <w:pPr>
              <w:pStyle w:val="HTML"/>
              <w:rPr>
                <w:rStyle w:val="HTML1"/>
              </w:rPr>
            </w:pPr>
          </w:p>
          <w:p w14:paraId="3F229703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ljs-comment"/>
              </w:rPr>
              <w:t>// Определение правила с именем "indicaror2"</w:t>
            </w:r>
          </w:p>
          <w:p w14:paraId="2D081712" w14:textId="77777777" w:rsidR="00DD41BB" w:rsidRDefault="00DD41BB" w:rsidP="00DD41BB">
            <w:pPr>
              <w:pStyle w:val="HTML"/>
              <w:rPr>
                <w:rStyle w:val="HTML1"/>
              </w:rPr>
            </w:pPr>
            <w:proofErr w:type="spellStart"/>
            <w:proofErr w:type="gramStart"/>
            <w:r>
              <w:rPr>
                <w:rStyle w:val="hljs-title"/>
              </w:rPr>
              <w:t>defineRule</w:t>
            </w:r>
            <w:proofErr w:type="spellEnd"/>
            <w:r>
              <w:rPr>
                <w:rStyle w:val="HTML1"/>
              </w:rPr>
              <w:t>(</w:t>
            </w:r>
            <w:proofErr w:type="gramEnd"/>
            <w:r>
              <w:rPr>
                <w:rStyle w:val="hljs-string"/>
              </w:rPr>
              <w:t>"indicaror2"</w:t>
            </w:r>
            <w:r>
              <w:rPr>
                <w:rStyle w:val="HTML1"/>
              </w:rPr>
              <w:t>, {</w:t>
            </w:r>
          </w:p>
          <w:p w14:paraId="2A69E43C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</w:t>
            </w:r>
            <w:r>
              <w:rPr>
                <w:rStyle w:val="hljs-comment"/>
              </w:rPr>
              <w:t>// Когда изменяется состояние входа MOD1_IN2</w:t>
            </w:r>
          </w:p>
          <w:p w14:paraId="3B658B58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</w:t>
            </w:r>
            <w:proofErr w:type="spellStart"/>
            <w:r w:rsidRPr="00DD41BB">
              <w:rPr>
                <w:rStyle w:val="hljs-attr"/>
                <w:lang w:val="en-US"/>
              </w:rPr>
              <w:t>whenChanged</w:t>
            </w:r>
            <w:proofErr w:type="spellEnd"/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/MOD1_IN2"</w:t>
            </w:r>
            <w:r w:rsidRPr="00DD41BB">
              <w:rPr>
                <w:rStyle w:val="HTML1"/>
                <w:lang w:val="en-US"/>
              </w:rPr>
              <w:t>,</w:t>
            </w:r>
          </w:p>
          <w:p w14:paraId="419F75A0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 w:rsidRPr="00DD41BB">
              <w:rPr>
                <w:rStyle w:val="HTML1"/>
                <w:lang w:val="en-US"/>
              </w:rPr>
              <w:t xml:space="preserve">  </w:t>
            </w:r>
            <w:r w:rsidRPr="00DD41BB">
              <w:rPr>
                <w:rStyle w:val="hljs-attr"/>
                <w:lang w:val="en-US"/>
              </w:rPr>
              <w:t>then</w:t>
            </w:r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keyword"/>
                <w:lang w:val="en-US"/>
              </w:rPr>
              <w:t>function</w:t>
            </w:r>
            <w:r w:rsidRPr="00DD41BB">
              <w:rPr>
                <w:rStyle w:val="HTML1"/>
                <w:lang w:val="en-US"/>
              </w:rPr>
              <w:t xml:space="preserve"> (</w:t>
            </w:r>
            <w:proofErr w:type="spellStart"/>
            <w:r w:rsidRPr="00DD41BB">
              <w:rPr>
                <w:rStyle w:val="hljs-params"/>
                <w:lang w:val="en-US"/>
              </w:rPr>
              <w:t>newValue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devName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cellName</w:t>
            </w:r>
            <w:proofErr w:type="spellEnd"/>
            <w:r w:rsidRPr="00DD41BB">
              <w:rPr>
                <w:rStyle w:val="HTML1"/>
                <w:lang w:val="en-US"/>
              </w:rPr>
              <w:t>) {</w:t>
            </w:r>
          </w:p>
          <w:p w14:paraId="1D705FFB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t xml:space="preserve">    </w:t>
            </w:r>
            <w:r>
              <w:rPr>
                <w:rStyle w:val="hljs-comment"/>
              </w:rPr>
              <w:t xml:space="preserve">// Если новое значение состояния входа равно </w:t>
            </w:r>
            <w:proofErr w:type="spellStart"/>
            <w:r>
              <w:rPr>
                <w:rStyle w:val="hljs-comment"/>
              </w:rPr>
              <w:t>true</w:t>
            </w:r>
            <w:proofErr w:type="spellEnd"/>
          </w:p>
          <w:p w14:paraId="7B1EE663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</w:t>
            </w:r>
            <w:proofErr w:type="spellStart"/>
            <w:r>
              <w:rPr>
                <w:rStyle w:val="hljs-keyword"/>
              </w:rPr>
              <w:t>if</w:t>
            </w:r>
            <w:proofErr w:type="spellEnd"/>
            <w:r>
              <w:rPr>
                <w:rStyle w:val="HTML1"/>
              </w:rPr>
              <w:t xml:space="preserve"> (</w:t>
            </w:r>
            <w:proofErr w:type="spellStart"/>
            <w:r>
              <w:rPr>
                <w:rStyle w:val="HTML1"/>
              </w:rPr>
              <w:t>newValue</w:t>
            </w:r>
            <w:proofErr w:type="spellEnd"/>
            <w:r>
              <w:rPr>
                <w:rStyle w:val="HTML1"/>
              </w:rPr>
              <w:t>) {</w:t>
            </w:r>
          </w:p>
          <w:p w14:paraId="6B796BBC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  </w:t>
            </w:r>
            <w:r>
              <w:rPr>
                <w:rStyle w:val="hljs-comment"/>
              </w:rPr>
              <w:t>// Инвертировать состояние выхода EXT1_R3A7 (переключить его)</w:t>
            </w:r>
          </w:p>
          <w:p w14:paraId="2C26EA3C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    </w:t>
            </w:r>
            <w:r w:rsidRPr="00DD41BB">
              <w:rPr>
                <w:rStyle w:val="HTML1"/>
                <w:lang w:val="en-US"/>
              </w:rPr>
              <w:t>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/EXT1_R3A7"</w:t>
            </w:r>
            <w:r w:rsidRPr="00DD41BB">
              <w:rPr>
                <w:rStyle w:val="HTML1"/>
                <w:lang w:val="en-US"/>
              </w:rPr>
              <w:t>] = !dev[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/EXT1_R3A7"</w:t>
            </w:r>
            <w:r w:rsidRPr="00DD41BB">
              <w:rPr>
                <w:rStyle w:val="HTML1"/>
                <w:lang w:val="en-US"/>
              </w:rPr>
              <w:t>];</w:t>
            </w:r>
          </w:p>
          <w:p w14:paraId="6BF4B8AA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t xml:space="preserve">    </w:t>
            </w:r>
            <w:r>
              <w:rPr>
                <w:rStyle w:val="HTML1"/>
              </w:rPr>
              <w:t>}</w:t>
            </w:r>
          </w:p>
          <w:p w14:paraId="265D4CCB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}</w:t>
            </w:r>
          </w:p>
          <w:p w14:paraId="6457C51C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>});</w:t>
            </w:r>
          </w:p>
          <w:p w14:paraId="1631BA50" w14:textId="77777777" w:rsidR="00DD41BB" w:rsidRDefault="00DD41BB" w:rsidP="00DD41BB">
            <w:pPr>
              <w:pStyle w:val="HTML"/>
              <w:rPr>
                <w:rStyle w:val="HTML1"/>
              </w:rPr>
            </w:pPr>
          </w:p>
          <w:p w14:paraId="0CC53B33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ljs-comment"/>
              </w:rPr>
              <w:t>// Определение правила с именем "indicaror3"</w:t>
            </w:r>
          </w:p>
          <w:p w14:paraId="057CC67C" w14:textId="77777777" w:rsidR="00DD41BB" w:rsidRDefault="00DD41BB" w:rsidP="00DD41BB">
            <w:pPr>
              <w:pStyle w:val="HTML"/>
              <w:rPr>
                <w:rStyle w:val="HTML1"/>
              </w:rPr>
            </w:pPr>
            <w:proofErr w:type="spellStart"/>
            <w:proofErr w:type="gramStart"/>
            <w:r>
              <w:rPr>
                <w:rStyle w:val="hljs-title"/>
              </w:rPr>
              <w:t>defineRule</w:t>
            </w:r>
            <w:proofErr w:type="spellEnd"/>
            <w:r>
              <w:rPr>
                <w:rStyle w:val="HTML1"/>
              </w:rPr>
              <w:t>(</w:t>
            </w:r>
            <w:proofErr w:type="gramEnd"/>
            <w:r>
              <w:rPr>
                <w:rStyle w:val="hljs-string"/>
              </w:rPr>
              <w:t>"indicaror3"</w:t>
            </w:r>
            <w:r>
              <w:rPr>
                <w:rStyle w:val="HTML1"/>
              </w:rPr>
              <w:t>, {</w:t>
            </w:r>
          </w:p>
          <w:p w14:paraId="1ED723F1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</w:t>
            </w:r>
            <w:r>
              <w:rPr>
                <w:rStyle w:val="hljs-comment"/>
              </w:rPr>
              <w:t>// Когда изменяется состояние входа MOD1_IN3</w:t>
            </w:r>
          </w:p>
          <w:p w14:paraId="3E8AA46D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</w:t>
            </w:r>
            <w:proofErr w:type="spellStart"/>
            <w:r w:rsidRPr="00DD41BB">
              <w:rPr>
                <w:rStyle w:val="hljs-attr"/>
                <w:lang w:val="en-US"/>
              </w:rPr>
              <w:t>whenChanged</w:t>
            </w:r>
            <w:proofErr w:type="spellEnd"/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/MOD1_IN3"</w:t>
            </w:r>
            <w:r w:rsidRPr="00DD41BB">
              <w:rPr>
                <w:rStyle w:val="HTML1"/>
                <w:lang w:val="en-US"/>
              </w:rPr>
              <w:t>,</w:t>
            </w:r>
          </w:p>
          <w:p w14:paraId="67D2B533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 w:rsidRPr="00DD41BB">
              <w:rPr>
                <w:rStyle w:val="HTML1"/>
                <w:lang w:val="en-US"/>
              </w:rPr>
              <w:t xml:space="preserve">  </w:t>
            </w:r>
            <w:r w:rsidRPr="00DD41BB">
              <w:rPr>
                <w:rStyle w:val="hljs-attr"/>
                <w:lang w:val="en-US"/>
              </w:rPr>
              <w:t>then</w:t>
            </w:r>
            <w:r w:rsidRPr="00DD41BB">
              <w:rPr>
                <w:rStyle w:val="HTML1"/>
                <w:lang w:val="en-US"/>
              </w:rPr>
              <w:t xml:space="preserve">: </w:t>
            </w:r>
            <w:r w:rsidRPr="00DD41BB">
              <w:rPr>
                <w:rStyle w:val="hljs-keyword"/>
                <w:lang w:val="en-US"/>
              </w:rPr>
              <w:t>function</w:t>
            </w:r>
            <w:r w:rsidRPr="00DD41BB">
              <w:rPr>
                <w:rStyle w:val="HTML1"/>
                <w:lang w:val="en-US"/>
              </w:rPr>
              <w:t xml:space="preserve"> (</w:t>
            </w:r>
            <w:proofErr w:type="spellStart"/>
            <w:r w:rsidRPr="00DD41BB">
              <w:rPr>
                <w:rStyle w:val="hljs-params"/>
                <w:lang w:val="en-US"/>
              </w:rPr>
              <w:t>newValue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devName</w:t>
            </w:r>
            <w:proofErr w:type="spellEnd"/>
            <w:r w:rsidRPr="00DD41BB">
              <w:rPr>
                <w:rStyle w:val="hljs-params"/>
                <w:lang w:val="en-US"/>
              </w:rPr>
              <w:t xml:space="preserve">, </w:t>
            </w:r>
            <w:proofErr w:type="spellStart"/>
            <w:r w:rsidRPr="00DD41BB">
              <w:rPr>
                <w:rStyle w:val="hljs-params"/>
                <w:lang w:val="en-US"/>
              </w:rPr>
              <w:t>cellName</w:t>
            </w:r>
            <w:proofErr w:type="spellEnd"/>
            <w:r w:rsidRPr="00DD41BB">
              <w:rPr>
                <w:rStyle w:val="HTML1"/>
                <w:lang w:val="en-US"/>
              </w:rPr>
              <w:t>) {</w:t>
            </w:r>
          </w:p>
          <w:p w14:paraId="197E49EF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t xml:space="preserve">    </w:t>
            </w:r>
            <w:r>
              <w:rPr>
                <w:rStyle w:val="hljs-comment"/>
              </w:rPr>
              <w:t xml:space="preserve">// Если новое значение состояния входа равно </w:t>
            </w:r>
            <w:proofErr w:type="spellStart"/>
            <w:r>
              <w:rPr>
                <w:rStyle w:val="hljs-comment"/>
              </w:rPr>
              <w:t>true</w:t>
            </w:r>
            <w:proofErr w:type="spellEnd"/>
          </w:p>
          <w:p w14:paraId="1CE71896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</w:t>
            </w:r>
            <w:proofErr w:type="spellStart"/>
            <w:r>
              <w:rPr>
                <w:rStyle w:val="hljs-keyword"/>
              </w:rPr>
              <w:t>if</w:t>
            </w:r>
            <w:proofErr w:type="spellEnd"/>
            <w:r>
              <w:rPr>
                <w:rStyle w:val="HTML1"/>
              </w:rPr>
              <w:t xml:space="preserve"> (</w:t>
            </w:r>
            <w:proofErr w:type="spellStart"/>
            <w:r>
              <w:rPr>
                <w:rStyle w:val="HTML1"/>
              </w:rPr>
              <w:t>newValue</w:t>
            </w:r>
            <w:proofErr w:type="spellEnd"/>
            <w:r>
              <w:rPr>
                <w:rStyle w:val="HTML1"/>
              </w:rPr>
              <w:t>) {</w:t>
            </w:r>
          </w:p>
          <w:p w14:paraId="68A70643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    </w:t>
            </w:r>
            <w:r>
              <w:rPr>
                <w:rStyle w:val="hljs-comment"/>
              </w:rPr>
              <w:t>// Инвертировать состояние выхода EXT1_R3A8 (переключить его)</w:t>
            </w:r>
          </w:p>
          <w:p w14:paraId="6AA81506" w14:textId="77777777" w:rsidR="00DD41BB" w:rsidRPr="00DD41BB" w:rsidRDefault="00DD41BB" w:rsidP="00DD41BB">
            <w:pPr>
              <w:pStyle w:val="HTML"/>
              <w:rPr>
                <w:rStyle w:val="HTML1"/>
                <w:lang w:val="en-US"/>
              </w:rPr>
            </w:pPr>
            <w:r>
              <w:rPr>
                <w:rStyle w:val="HTML1"/>
              </w:rPr>
              <w:t xml:space="preserve">      </w:t>
            </w:r>
            <w:r w:rsidRPr="00DD41BB">
              <w:rPr>
                <w:rStyle w:val="HTML1"/>
                <w:lang w:val="en-US"/>
              </w:rPr>
              <w:t>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/EXT1_R3A8"</w:t>
            </w:r>
            <w:r w:rsidRPr="00DD41BB">
              <w:rPr>
                <w:rStyle w:val="HTML1"/>
                <w:lang w:val="en-US"/>
              </w:rPr>
              <w:t>] = !dev[</w:t>
            </w:r>
            <w:r w:rsidRPr="00DD41BB">
              <w:rPr>
                <w:rStyle w:val="hljs-string"/>
                <w:lang w:val="en-US"/>
              </w:rPr>
              <w:t>"</w:t>
            </w:r>
            <w:proofErr w:type="spellStart"/>
            <w:r w:rsidRPr="00DD41BB">
              <w:rPr>
                <w:rStyle w:val="hljs-string"/>
                <w:lang w:val="en-US"/>
              </w:rPr>
              <w:t>wb-gpio</w:t>
            </w:r>
            <w:proofErr w:type="spellEnd"/>
            <w:r w:rsidRPr="00DD41BB">
              <w:rPr>
                <w:rStyle w:val="hljs-string"/>
                <w:lang w:val="en-US"/>
              </w:rPr>
              <w:t>/EXT1_R3A8"</w:t>
            </w:r>
            <w:r w:rsidRPr="00DD41BB">
              <w:rPr>
                <w:rStyle w:val="HTML1"/>
                <w:lang w:val="en-US"/>
              </w:rPr>
              <w:t>];</w:t>
            </w:r>
          </w:p>
          <w:p w14:paraId="4D3B7B78" w14:textId="77777777" w:rsidR="00DD41BB" w:rsidRDefault="00DD41BB" w:rsidP="00DD41BB">
            <w:pPr>
              <w:pStyle w:val="HTML"/>
              <w:rPr>
                <w:rStyle w:val="HTML1"/>
              </w:rPr>
            </w:pPr>
            <w:r w:rsidRPr="00DD41BB">
              <w:rPr>
                <w:rStyle w:val="HTML1"/>
                <w:lang w:val="en-US"/>
              </w:rPr>
              <w:t xml:space="preserve">    </w:t>
            </w:r>
            <w:r>
              <w:rPr>
                <w:rStyle w:val="HTML1"/>
              </w:rPr>
              <w:t>}</w:t>
            </w:r>
          </w:p>
          <w:p w14:paraId="7DFC80D5" w14:textId="77777777" w:rsidR="00DD41BB" w:rsidRDefault="00DD41BB" w:rsidP="00DD41BB">
            <w:pPr>
              <w:pStyle w:val="HTML"/>
              <w:rPr>
                <w:rStyle w:val="HTML1"/>
              </w:rPr>
            </w:pPr>
            <w:r>
              <w:rPr>
                <w:rStyle w:val="HTML1"/>
              </w:rPr>
              <w:t xml:space="preserve">  }</w:t>
            </w:r>
          </w:p>
          <w:p w14:paraId="191AFB58" w14:textId="75280EA7" w:rsidR="00DD41BB" w:rsidRPr="00414D74" w:rsidRDefault="00DD41BB" w:rsidP="00DD41BB">
            <w:pPr>
              <w:pStyle w:val="HTML"/>
              <w:rPr>
                <w:lang w:val="en-US"/>
              </w:rPr>
            </w:pPr>
            <w:r>
              <w:rPr>
                <w:rStyle w:val="HTML1"/>
              </w:rPr>
              <w:t>});</w:t>
            </w:r>
          </w:p>
        </w:tc>
      </w:tr>
    </w:tbl>
    <w:p w14:paraId="1549DF8B" w14:textId="77777777" w:rsidR="00C77CB6" w:rsidRDefault="00C77CB6" w:rsidP="00C77CB6">
      <w:pPr>
        <w:pStyle w:val="10"/>
        <w:numPr>
          <w:ilvl w:val="1"/>
          <w:numId w:val="2"/>
        </w:numPr>
      </w:pPr>
      <w:bookmarkStart w:id="11" w:name="_Toc146535546"/>
      <w:r>
        <w:lastRenderedPageBreak/>
        <w:t>Вывод по практической работе</w:t>
      </w:r>
      <w:bookmarkEnd w:id="11"/>
    </w:p>
    <w:p w14:paraId="4E119935" w14:textId="78AEC924" w:rsidR="00C77CB6" w:rsidRPr="005F6B32" w:rsidRDefault="00C77CB6" w:rsidP="00C77CB6">
      <w:pPr>
        <w:pStyle w:val="TNRTEXT"/>
      </w:pPr>
      <w:r>
        <w:t xml:space="preserve">В ходе данной работы было освоено оборудование </w:t>
      </w:r>
      <w:r>
        <w:rPr>
          <w:lang w:val="en-US"/>
        </w:rPr>
        <w:t>WB</w:t>
      </w:r>
      <w:r w:rsidRPr="00F626BE">
        <w:t>-</w:t>
      </w:r>
      <w:r>
        <w:rPr>
          <w:lang w:val="en-US"/>
        </w:rPr>
        <w:t>demo</w:t>
      </w:r>
      <w:r w:rsidRPr="00F626BE">
        <w:t>-</w:t>
      </w:r>
      <w:r>
        <w:rPr>
          <w:lang w:val="en-US"/>
        </w:rPr>
        <w:t>kit</w:t>
      </w:r>
      <w:r w:rsidRPr="00F626BE">
        <w:t xml:space="preserve"> </w:t>
      </w:r>
      <w:r>
        <w:rPr>
          <w:lang w:val="en-US"/>
        </w:rPr>
        <w:t>v</w:t>
      </w:r>
      <w:r w:rsidRPr="00F626BE">
        <w:t>.2</w:t>
      </w:r>
      <w:r>
        <w:t>, а именно его графический интерфейс. Был произведён запуск оборудование, выполнено несколько сценариев</w:t>
      </w:r>
      <w:r w:rsidRPr="00C77CB6">
        <w:t xml:space="preserve"> </w:t>
      </w:r>
      <w:r>
        <w:rPr>
          <w:lang w:eastAsia="ja-JP"/>
        </w:rPr>
        <w:t xml:space="preserve">разработанных на </w:t>
      </w:r>
      <w:r>
        <w:rPr>
          <w:lang w:val="en-US" w:eastAsia="ja-JP"/>
        </w:rPr>
        <w:t>JavaScript</w:t>
      </w:r>
      <w:r>
        <w:t xml:space="preserve"> через соединённый компьютер. Также было произведено выключение стенда оборудования.</w:t>
      </w:r>
    </w:p>
    <w:p w14:paraId="50D5EB32" w14:textId="0A5557D8" w:rsidR="00C035AC" w:rsidRPr="005F6B32" w:rsidRDefault="00C035AC">
      <w:pPr>
        <w:widowControl/>
        <w:autoSpaceDE/>
        <w:autoSpaceDN/>
        <w:adjustRightInd/>
        <w:spacing w:after="200" w:line="276" w:lineRule="auto"/>
        <w:rPr>
          <w:rFonts w:eastAsiaTheme="minorEastAsia" w:cstheme="minorBidi"/>
          <w:color w:val="000000" w:themeColor="text1"/>
          <w:sz w:val="28"/>
          <w:szCs w:val="28"/>
        </w:rPr>
      </w:pPr>
      <w:r w:rsidRPr="005F6B32">
        <w:br w:type="page"/>
      </w:r>
    </w:p>
    <w:p w14:paraId="102478D3" w14:textId="275D1CC1" w:rsidR="00C035AC" w:rsidRDefault="00C035AC" w:rsidP="00C035AC">
      <w:pPr>
        <w:pStyle w:val="1"/>
        <w:numPr>
          <w:ilvl w:val="0"/>
          <w:numId w:val="2"/>
        </w:numPr>
      </w:pPr>
      <w:bookmarkStart w:id="12" w:name="_Toc146535547"/>
      <w:r>
        <w:lastRenderedPageBreak/>
        <w:t>ПРАКТИЧЕСКАЯ РАБОТА №</w:t>
      </w:r>
      <w:r>
        <w:rPr>
          <w:lang w:val="en-US"/>
        </w:rPr>
        <w:t>4</w:t>
      </w:r>
      <w:bookmarkEnd w:id="12"/>
    </w:p>
    <w:p w14:paraId="623BEA0D" w14:textId="77777777" w:rsidR="00C035AC" w:rsidRDefault="00C035AC" w:rsidP="00C035AC">
      <w:pPr>
        <w:pStyle w:val="10"/>
        <w:numPr>
          <w:ilvl w:val="1"/>
          <w:numId w:val="2"/>
        </w:numPr>
      </w:pPr>
      <w:bookmarkStart w:id="13" w:name="_Toc146535548"/>
      <w:r>
        <w:t>Описание задания</w:t>
      </w:r>
      <w:bookmarkEnd w:id="13"/>
    </w:p>
    <w:p w14:paraId="4991E373" w14:textId="4C9B8DC5" w:rsidR="00C035AC" w:rsidRDefault="00C035AC" w:rsidP="00C035AC">
      <w:pPr>
        <w:pStyle w:val="TNRTEXT"/>
      </w:pPr>
      <w:r>
        <w:t>1. Отобразить события из вариантов Практической работы №3 на UML диаграммах</w:t>
      </w:r>
      <w:r w:rsidRPr="00C035AC">
        <w:t xml:space="preserve"> </w:t>
      </w:r>
      <w:r>
        <w:t>последовательности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). Диаграммы последовательности должны</w:t>
      </w:r>
      <w:r w:rsidRPr="00C035AC">
        <w:t xml:space="preserve"> </w:t>
      </w:r>
      <w:r>
        <w:t>включать в себя полное взаимодействие всех составляющих компонентов: от</w:t>
      </w:r>
      <w:r w:rsidRPr="00C035AC">
        <w:t xml:space="preserve"> </w:t>
      </w:r>
      <w:r>
        <w:t>пользователя до исполнительных устройств.</w:t>
      </w:r>
    </w:p>
    <w:p w14:paraId="181253E5" w14:textId="3D51EB71" w:rsidR="00C035AC" w:rsidRDefault="00C035AC" w:rsidP="00C035AC">
      <w:pPr>
        <w:pStyle w:val="TNRTEXT"/>
      </w:pPr>
      <w:r>
        <w:t>2. Отобразить (выделить цветом) на схеме подключение компонентов,</w:t>
      </w:r>
      <w:r w:rsidRPr="00C035AC">
        <w:t xml:space="preserve"> </w:t>
      </w:r>
      <w:r>
        <w:t>задействованных в обработке событий.</w:t>
      </w:r>
    </w:p>
    <w:p w14:paraId="1229460C" w14:textId="77777777" w:rsidR="00C035AC" w:rsidRDefault="00C035AC" w:rsidP="00C035AC">
      <w:pPr>
        <w:pStyle w:val="10"/>
        <w:numPr>
          <w:ilvl w:val="1"/>
          <w:numId w:val="2"/>
        </w:numPr>
      </w:pPr>
      <w:bookmarkStart w:id="14" w:name="_Toc146535549"/>
      <w:r>
        <w:t>Выполнение задания</w:t>
      </w:r>
      <w:bookmarkEnd w:id="14"/>
    </w:p>
    <w:p w14:paraId="0717C1A1" w14:textId="626A909A" w:rsidR="00C035AC" w:rsidRDefault="00C035AC" w:rsidP="00C77CB6">
      <w:pPr>
        <w:pStyle w:val="TNRTEXT"/>
      </w:pPr>
      <w:r>
        <w:t>На рисунке 4.1</w:t>
      </w:r>
      <w:r w:rsidR="00B85EC3">
        <w:t xml:space="preserve"> и 4.2 представлены</w:t>
      </w:r>
      <w:r>
        <w:t xml:space="preserve"> диаграмма последовательности</w:t>
      </w:r>
      <w:r w:rsidR="00B85EC3">
        <w:t xml:space="preserve"> для двух разных сценариев, которы</w:t>
      </w:r>
      <w:r>
        <w:t>е включает в себя полное взаимодействие всех составляющих компонентов.</w:t>
      </w:r>
    </w:p>
    <w:p w14:paraId="08EF5C93" w14:textId="2374CB29" w:rsidR="00C035AC" w:rsidRDefault="00C763A9" w:rsidP="00C035AC">
      <w:pPr>
        <w:pStyle w:val="af0"/>
      </w:pPr>
      <w:r>
        <w:rPr>
          <w:noProof/>
        </w:rPr>
        <w:drawing>
          <wp:inline distT="0" distB="0" distL="0" distR="0" wp14:anchorId="52A2B20C" wp14:editId="2C9DE1B0">
            <wp:extent cx="5940425" cy="3688471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F2CE" w14:textId="397472DE" w:rsidR="00B85EC3" w:rsidRDefault="00C035AC" w:rsidP="00B85EC3">
      <w:pPr>
        <w:pStyle w:val="af0"/>
      </w:pPr>
      <w:r>
        <w:t>Рисунок 4.1 – Диаграмма последовательности</w:t>
      </w:r>
      <w:r w:rsidR="00B85EC3">
        <w:t xml:space="preserve"> сценарий №1</w:t>
      </w:r>
    </w:p>
    <w:p w14:paraId="562A8D1D" w14:textId="405D81AC" w:rsidR="00B85EC3" w:rsidRDefault="00C763A9" w:rsidP="00B85EC3">
      <w:pPr>
        <w:pStyle w:val="af0"/>
      </w:pPr>
      <w:r>
        <w:rPr>
          <w:noProof/>
        </w:rPr>
        <w:lastRenderedPageBreak/>
        <w:drawing>
          <wp:inline distT="0" distB="0" distL="0" distR="0" wp14:anchorId="5E448B09" wp14:editId="7150C2B8">
            <wp:extent cx="5940425" cy="3425447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869D" w14:textId="392B1FB4" w:rsidR="00B85EC3" w:rsidRDefault="00B85EC3" w:rsidP="00B85EC3">
      <w:pPr>
        <w:pStyle w:val="af0"/>
      </w:pPr>
      <w:r>
        <w:t>Рисунок 4.2 – Диаграмма последовательности сценарий №2</w:t>
      </w:r>
    </w:p>
    <w:p w14:paraId="2A472B60" w14:textId="48C1678E" w:rsidR="00F50C72" w:rsidRDefault="00BD449B" w:rsidP="00F50C72">
      <w:pPr>
        <w:pStyle w:val="TNRTEXT"/>
      </w:pPr>
      <w:r>
        <w:t>Также представлено</w:t>
      </w:r>
      <w:r w:rsidR="00F50C72">
        <w:t xml:space="preserve"> использование компонентов на рисунках 4.3 и 4.4.</w:t>
      </w:r>
    </w:p>
    <w:p w14:paraId="22563855" w14:textId="279C44BB" w:rsidR="00F50C72" w:rsidRDefault="00C763A9" w:rsidP="00BD449B">
      <w:pPr>
        <w:pStyle w:val="af0"/>
      </w:pPr>
      <w:r>
        <w:rPr>
          <w:noProof/>
        </w:rPr>
        <w:drawing>
          <wp:inline distT="0" distB="0" distL="0" distR="0" wp14:anchorId="310581B7" wp14:editId="665A2EDB">
            <wp:extent cx="5940425" cy="419122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CF7D" w14:textId="172110E3" w:rsidR="00F50C72" w:rsidRDefault="00F50C72" w:rsidP="00F50C72">
      <w:pPr>
        <w:pStyle w:val="af0"/>
      </w:pPr>
      <w:r>
        <w:t>Рисунок 4.3 – Использование компонентов сценарий №1</w:t>
      </w:r>
    </w:p>
    <w:p w14:paraId="15F946E2" w14:textId="1D258565" w:rsidR="00F50C72" w:rsidRDefault="00C763A9" w:rsidP="00F50C72">
      <w:pPr>
        <w:pStyle w:val="af0"/>
      </w:pPr>
      <w:r>
        <w:rPr>
          <w:noProof/>
        </w:rPr>
        <w:lastRenderedPageBreak/>
        <w:drawing>
          <wp:inline distT="0" distB="0" distL="0" distR="0" wp14:anchorId="437B4883" wp14:editId="1C967ED2">
            <wp:extent cx="5722620" cy="403755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2923" cy="40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0B44" w14:textId="7C023661" w:rsidR="00F50C72" w:rsidRDefault="00F50C72" w:rsidP="00F50C72">
      <w:pPr>
        <w:pStyle w:val="af0"/>
      </w:pPr>
      <w:r>
        <w:t>Рисунок 4.4 – Использование компонентов сценарий №2</w:t>
      </w:r>
    </w:p>
    <w:p w14:paraId="0ABD5B2D" w14:textId="65910ECA" w:rsidR="00C035AC" w:rsidRDefault="00C035AC" w:rsidP="00C035AC">
      <w:pPr>
        <w:pStyle w:val="10"/>
      </w:pPr>
      <w:bookmarkStart w:id="15" w:name="_Toc146535550"/>
      <w:r>
        <w:t>Вывод по практической работе №4</w:t>
      </w:r>
      <w:bookmarkEnd w:id="15"/>
    </w:p>
    <w:p w14:paraId="08F13F7E" w14:textId="675E2D6B" w:rsidR="00C035AC" w:rsidRPr="00943DAC" w:rsidRDefault="00943DAC" w:rsidP="00C035AC">
      <w:pPr>
        <w:pStyle w:val="TNRTEXT"/>
      </w:pPr>
      <w:r w:rsidRPr="00943DAC">
        <w:t>В процессе выполнения задачи мы провели декомпозицию с использованием диаграмм UML, и конкретно – с помощью диаграмм последовательностей. Эти диаграммы позволили нам подробно исследовать взаимодействие всех элементов системы, начиная с пользователя и заканчив</w:t>
      </w:r>
      <w:r>
        <w:t>ая исполнительными устройствами</w:t>
      </w:r>
      <w:r w:rsidR="00C035AC">
        <w:t>.</w:t>
      </w:r>
    </w:p>
    <w:p w14:paraId="59CD3CFC" w14:textId="77777777" w:rsidR="00203991" w:rsidRPr="00C5045E" w:rsidRDefault="00203991" w:rsidP="00F17DCE">
      <w:pPr>
        <w:pStyle w:val="af0"/>
        <w:rPr>
          <w:lang w:eastAsia="ja-JP"/>
        </w:rPr>
      </w:pPr>
    </w:p>
    <w:sectPr w:rsidR="00203991" w:rsidRPr="00C5045E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35811" w14:textId="77777777" w:rsidR="000F5917" w:rsidRDefault="000F5917" w:rsidP="00B51610">
      <w:r>
        <w:separator/>
      </w:r>
    </w:p>
  </w:endnote>
  <w:endnote w:type="continuationSeparator" w:id="0">
    <w:p w14:paraId="059CDEF3" w14:textId="77777777" w:rsidR="000F5917" w:rsidRDefault="000F5917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altName w:val="Calibri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3BF5C" w14:textId="77777777" w:rsidR="000F5917" w:rsidRDefault="000F5917" w:rsidP="00B51610">
      <w:r>
        <w:separator/>
      </w:r>
    </w:p>
  </w:footnote>
  <w:footnote w:type="continuationSeparator" w:id="0">
    <w:p w14:paraId="287243F4" w14:textId="77777777" w:rsidR="000F5917" w:rsidRDefault="000F5917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E7081C"/>
    <w:multiLevelType w:val="multilevel"/>
    <w:tmpl w:val="A8D8122A"/>
    <w:lvl w:ilvl="0">
      <w:start w:val="1"/>
      <w:numFmt w:val="decimal"/>
      <w:pStyle w:val="1"/>
      <w:lvlText w:val="%1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pStyle w:val="10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"/>
      <w:lvlJc w:val="right"/>
      <w:pPr>
        <w:ind w:left="709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num w:numId="1" w16cid:durableId="2002077697">
    <w:abstractNumId w:val="0"/>
  </w:num>
  <w:num w:numId="2" w16cid:durableId="643240226">
    <w:abstractNumId w:val="1"/>
  </w:num>
  <w:num w:numId="3" w16cid:durableId="1555697836">
    <w:abstractNumId w:val="1"/>
  </w:num>
  <w:num w:numId="4" w16cid:durableId="20773130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97197"/>
    <w:rsid w:val="000E29FF"/>
    <w:rsid w:val="000E32B3"/>
    <w:rsid w:val="000F5917"/>
    <w:rsid w:val="000F6349"/>
    <w:rsid w:val="00133097"/>
    <w:rsid w:val="001855F1"/>
    <w:rsid w:val="001A3791"/>
    <w:rsid w:val="001D7A5B"/>
    <w:rsid w:val="001E2425"/>
    <w:rsid w:val="00203991"/>
    <w:rsid w:val="002318F4"/>
    <w:rsid w:val="002340A7"/>
    <w:rsid w:val="00257545"/>
    <w:rsid w:val="00267CE4"/>
    <w:rsid w:val="00276EA5"/>
    <w:rsid w:val="002B7E10"/>
    <w:rsid w:val="002C2FCC"/>
    <w:rsid w:val="003007C2"/>
    <w:rsid w:val="00304CFC"/>
    <w:rsid w:val="00326CA1"/>
    <w:rsid w:val="003509BC"/>
    <w:rsid w:val="00354B8F"/>
    <w:rsid w:val="0036343B"/>
    <w:rsid w:val="003A5BD5"/>
    <w:rsid w:val="003B004D"/>
    <w:rsid w:val="003E1C7B"/>
    <w:rsid w:val="00414D74"/>
    <w:rsid w:val="00420267"/>
    <w:rsid w:val="004C279F"/>
    <w:rsid w:val="004C6245"/>
    <w:rsid w:val="004E59FB"/>
    <w:rsid w:val="004F1D8E"/>
    <w:rsid w:val="00504142"/>
    <w:rsid w:val="00534697"/>
    <w:rsid w:val="005467DA"/>
    <w:rsid w:val="00557F9B"/>
    <w:rsid w:val="005A3138"/>
    <w:rsid w:val="005B3020"/>
    <w:rsid w:val="005C2808"/>
    <w:rsid w:val="005D6D1E"/>
    <w:rsid w:val="005E748D"/>
    <w:rsid w:val="005F6B32"/>
    <w:rsid w:val="00634279"/>
    <w:rsid w:val="0063521B"/>
    <w:rsid w:val="006579BB"/>
    <w:rsid w:val="006C11FB"/>
    <w:rsid w:val="006C5914"/>
    <w:rsid w:val="006E73B0"/>
    <w:rsid w:val="006F2B9F"/>
    <w:rsid w:val="007256F7"/>
    <w:rsid w:val="007447AD"/>
    <w:rsid w:val="00797CE3"/>
    <w:rsid w:val="007B308D"/>
    <w:rsid w:val="007B6968"/>
    <w:rsid w:val="007C0486"/>
    <w:rsid w:val="007D214B"/>
    <w:rsid w:val="007D53B0"/>
    <w:rsid w:val="007F6FA8"/>
    <w:rsid w:val="00841D50"/>
    <w:rsid w:val="0084315A"/>
    <w:rsid w:val="00857916"/>
    <w:rsid w:val="0088093C"/>
    <w:rsid w:val="008A4C36"/>
    <w:rsid w:val="009359CC"/>
    <w:rsid w:val="00943DAC"/>
    <w:rsid w:val="009646A3"/>
    <w:rsid w:val="009836A2"/>
    <w:rsid w:val="00987FC4"/>
    <w:rsid w:val="0099022D"/>
    <w:rsid w:val="009D64D6"/>
    <w:rsid w:val="009E084A"/>
    <w:rsid w:val="009F745E"/>
    <w:rsid w:val="00A00011"/>
    <w:rsid w:val="00A019B7"/>
    <w:rsid w:val="00A259AB"/>
    <w:rsid w:val="00AB0EDA"/>
    <w:rsid w:val="00AE3321"/>
    <w:rsid w:val="00AE62BA"/>
    <w:rsid w:val="00B06B93"/>
    <w:rsid w:val="00B0769F"/>
    <w:rsid w:val="00B307BC"/>
    <w:rsid w:val="00B35146"/>
    <w:rsid w:val="00B37736"/>
    <w:rsid w:val="00B51610"/>
    <w:rsid w:val="00B85EC3"/>
    <w:rsid w:val="00BA177E"/>
    <w:rsid w:val="00BA4F9C"/>
    <w:rsid w:val="00BC430F"/>
    <w:rsid w:val="00BC6040"/>
    <w:rsid w:val="00BD449B"/>
    <w:rsid w:val="00C035AC"/>
    <w:rsid w:val="00C05099"/>
    <w:rsid w:val="00C0622F"/>
    <w:rsid w:val="00C26B69"/>
    <w:rsid w:val="00C45F0E"/>
    <w:rsid w:val="00C5045E"/>
    <w:rsid w:val="00C763A9"/>
    <w:rsid w:val="00C77CB6"/>
    <w:rsid w:val="00CE601B"/>
    <w:rsid w:val="00CF3141"/>
    <w:rsid w:val="00D02A2E"/>
    <w:rsid w:val="00D6625E"/>
    <w:rsid w:val="00D76265"/>
    <w:rsid w:val="00D92CEB"/>
    <w:rsid w:val="00DD07F6"/>
    <w:rsid w:val="00DD41BB"/>
    <w:rsid w:val="00E00AFE"/>
    <w:rsid w:val="00E1363E"/>
    <w:rsid w:val="00E27353"/>
    <w:rsid w:val="00E60FFF"/>
    <w:rsid w:val="00E61E0C"/>
    <w:rsid w:val="00E74207"/>
    <w:rsid w:val="00E91D97"/>
    <w:rsid w:val="00EC6942"/>
    <w:rsid w:val="00F17DCE"/>
    <w:rsid w:val="00F27950"/>
    <w:rsid w:val="00F372E5"/>
    <w:rsid w:val="00F50C72"/>
    <w:rsid w:val="00F626BE"/>
    <w:rsid w:val="00F83184"/>
    <w:rsid w:val="00FC48F6"/>
    <w:rsid w:val="00FC7801"/>
    <w:rsid w:val="00FD1EFC"/>
    <w:rsid w:val="00FE1C35"/>
    <w:rsid w:val="00FE3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8B474D0A-4F0B-437A-B60B-7362FD836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D8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heading 1"/>
    <w:basedOn w:val="a"/>
    <w:next w:val="a"/>
    <w:link w:val="12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1"/>
    <w:next w:val="a"/>
    <w:uiPriority w:val="39"/>
    <w:semiHidden/>
    <w:unhideWhenUsed/>
    <w:qFormat/>
    <w:rsid w:val="008A4C36"/>
    <w:pPr>
      <w:keepLines/>
      <w:tabs>
        <w:tab w:val="clear" w:pos="5529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8A4C36"/>
    <w:pPr>
      <w:spacing w:after="100"/>
    </w:pPr>
  </w:style>
  <w:style w:type="character" w:styleId="af">
    <w:name w:val="Hyperlink"/>
    <w:basedOn w:val="a0"/>
    <w:uiPriority w:val="99"/>
    <w:unhideWhenUsed/>
    <w:rsid w:val="008A4C36"/>
    <w:rPr>
      <w:color w:val="0000FF" w:themeColor="hyperlink"/>
      <w:u w:val="single"/>
    </w:rPr>
  </w:style>
  <w:style w:type="paragraph" w:customStyle="1" w:styleId="10">
    <w:name w:val="Подзаголовок1"/>
    <w:basedOn w:val="a"/>
    <w:next w:val="a"/>
    <w:qFormat/>
    <w:rsid w:val="008A4C36"/>
    <w:pPr>
      <w:numPr>
        <w:ilvl w:val="1"/>
        <w:numId w:val="3"/>
      </w:numPr>
      <w:adjustRightInd/>
      <w:spacing w:before="480" w:after="240" w:line="360" w:lineRule="auto"/>
      <w:jc w:val="both"/>
      <w:outlineLvl w:val="0"/>
    </w:pPr>
    <w:rPr>
      <w:b/>
      <w:color w:val="000000" w:themeColor="text1"/>
      <w:sz w:val="32"/>
      <w:szCs w:val="28"/>
    </w:rPr>
  </w:style>
  <w:style w:type="paragraph" w:customStyle="1" w:styleId="af0">
    <w:name w:val="Подписи к рисункам"/>
    <w:basedOn w:val="a"/>
    <w:link w:val="af1"/>
    <w:qFormat/>
    <w:rsid w:val="008A4C36"/>
    <w:pPr>
      <w:widowControl/>
      <w:autoSpaceDE/>
      <w:autoSpaceDN/>
      <w:adjustRightInd/>
      <w:spacing w:line="360" w:lineRule="auto"/>
      <w:jc w:val="center"/>
    </w:pPr>
    <w:rPr>
      <w:rFonts w:eastAsiaTheme="minorEastAsia" w:cstheme="minorBidi"/>
      <w:b/>
      <w:bCs/>
      <w:color w:val="000000" w:themeColor="text1"/>
      <w:sz w:val="24"/>
      <w:szCs w:val="24"/>
    </w:rPr>
  </w:style>
  <w:style w:type="character" w:customStyle="1" w:styleId="af1">
    <w:name w:val="Подписи к рисункам Знак"/>
    <w:basedOn w:val="a0"/>
    <w:link w:val="af0"/>
    <w:rsid w:val="008A4C36"/>
    <w:rPr>
      <w:rFonts w:ascii="Times New Roman" w:eastAsiaTheme="minorEastAsia" w:hAnsi="Times New Roman"/>
      <w:b/>
      <w:bCs/>
      <w:color w:val="000000" w:themeColor="text1"/>
      <w:sz w:val="24"/>
      <w:szCs w:val="24"/>
      <w:lang w:eastAsia="ru-RU"/>
    </w:rPr>
  </w:style>
  <w:style w:type="paragraph" w:customStyle="1" w:styleId="af2">
    <w:name w:val="Подписи к таблицам"/>
    <w:basedOn w:val="a"/>
    <w:link w:val="af3"/>
    <w:qFormat/>
    <w:rsid w:val="008A4C36"/>
    <w:pPr>
      <w:widowControl/>
      <w:autoSpaceDE/>
      <w:autoSpaceDN/>
      <w:adjustRightInd/>
      <w:spacing w:before="120" w:line="360" w:lineRule="auto"/>
      <w:jc w:val="both"/>
    </w:pPr>
    <w:rPr>
      <w:rFonts w:eastAsiaTheme="minorEastAsia" w:cstheme="minorBidi"/>
      <w:i/>
      <w:iCs/>
      <w:color w:val="000000" w:themeColor="text1"/>
      <w:sz w:val="24"/>
      <w:szCs w:val="24"/>
    </w:rPr>
  </w:style>
  <w:style w:type="character" w:customStyle="1" w:styleId="af3">
    <w:name w:val="Подписи к таблицам Знак"/>
    <w:basedOn w:val="a0"/>
    <w:link w:val="af2"/>
    <w:rsid w:val="008A4C36"/>
    <w:rPr>
      <w:rFonts w:ascii="Times New Roman" w:eastAsiaTheme="minorEastAsia" w:hAnsi="Times New Roman"/>
      <w:i/>
      <w:iCs/>
      <w:color w:val="000000" w:themeColor="text1"/>
      <w:sz w:val="24"/>
      <w:szCs w:val="24"/>
      <w:lang w:eastAsia="ru-RU"/>
    </w:rPr>
  </w:style>
  <w:style w:type="paragraph" w:customStyle="1" w:styleId="TNRTEXT">
    <w:name w:val="TNRTEXT"/>
    <w:basedOn w:val="a"/>
    <w:link w:val="TNRTEXT0"/>
    <w:qFormat/>
    <w:rsid w:val="008A4C36"/>
    <w:pPr>
      <w:widowControl/>
      <w:autoSpaceDE/>
      <w:autoSpaceDN/>
      <w:adjustRightInd/>
      <w:spacing w:line="360" w:lineRule="auto"/>
      <w:ind w:firstLine="709"/>
      <w:jc w:val="both"/>
    </w:pPr>
    <w:rPr>
      <w:rFonts w:eastAsiaTheme="minorEastAsia" w:cstheme="minorBidi"/>
      <w:color w:val="000000" w:themeColor="text1"/>
      <w:sz w:val="28"/>
      <w:szCs w:val="28"/>
    </w:rPr>
  </w:style>
  <w:style w:type="character" w:customStyle="1" w:styleId="TNRTEXT0">
    <w:name w:val="TNRTEXT Знак"/>
    <w:basedOn w:val="a0"/>
    <w:link w:val="TNRTEXT"/>
    <w:rsid w:val="008A4C36"/>
    <w:rPr>
      <w:rFonts w:ascii="Times New Roman" w:eastAsiaTheme="minorEastAsia" w:hAnsi="Times New Roman"/>
      <w:color w:val="000000" w:themeColor="text1"/>
      <w:sz w:val="28"/>
      <w:szCs w:val="28"/>
      <w:lang w:eastAsia="ru-RU"/>
    </w:rPr>
  </w:style>
  <w:style w:type="paragraph" w:customStyle="1" w:styleId="1">
    <w:name w:val="Заголовок1"/>
    <w:basedOn w:val="11"/>
    <w:link w:val="14"/>
    <w:qFormat/>
    <w:rsid w:val="008A4C36"/>
    <w:pPr>
      <w:keepLines/>
      <w:numPr>
        <w:numId w:val="3"/>
      </w:numPr>
      <w:tabs>
        <w:tab w:val="clear" w:pos="5529"/>
      </w:tabs>
      <w:spacing w:after="240" w:line="360" w:lineRule="auto"/>
    </w:pPr>
    <w:rPr>
      <w:rFonts w:eastAsiaTheme="majorEastAsia" w:cstheme="majorBidi"/>
      <w:b/>
      <w:caps/>
      <w:color w:val="000000" w:themeColor="text1"/>
      <w:sz w:val="36"/>
      <w:szCs w:val="32"/>
    </w:rPr>
  </w:style>
  <w:style w:type="character" w:customStyle="1" w:styleId="14">
    <w:name w:val="Заголовок1 Знак"/>
    <w:basedOn w:val="12"/>
    <w:link w:val="1"/>
    <w:rsid w:val="008A4C36"/>
    <w:rPr>
      <w:rFonts w:ascii="Times New Roman" w:eastAsiaTheme="majorEastAsia" w:hAnsi="Times New Roman" w:cstheme="majorBidi"/>
      <w:b/>
      <w:caps/>
      <w:color w:val="000000" w:themeColor="text1"/>
      <w:sz w:val="36"/>
      <w:szCs w:val="32"/>
      <w:lang w:eastAsia="ru-RU"/>
    </w:rPr>
  </w:style>
  <w:style w:type="paragraph" w:customStyle="1" w:styleId="af4">
    <w:name w:val="листинг"/>
    <w:basedOn w:val="a"/>
    <w:link w:val="af5"/>
    <w:qFormat/>
    <w:rsid w:val="00C5045E"/>
    <w:pPr>
      <w:widowControl/>
    </w:pPr>
    <w:rPr>
      <w:rFonts w:ascii="Courier New" w:eastAsiaTheme="minorHAnsi" w:hAnsi="Courier New" w:cs="Cascadia Mono"/>
      <w:kern w:val="2"/>
      <w:szCs w:val="19"/>
      <w:lang w:val="en-US" w:eastAsia="en-US"/>
      <w14:ligatures w14:val="standardContextual"/>
    </w:rPr>
  </w:style>
  <w:style w:type="character" w:customStyle="1" w:styleId="af5">
    <w:name w:val="листинг Знак"/>
    <w:basedOn w:val="a0"/>
    <w:link w:val="af4"/>
    <w:rsid w:val="00C5045E"/>
    <w:rPr>
      <w:rFonts w:ascii="Courier New" w:eastAsiaTheme="minorHAnsi" w:hAnsi="Courier New" w:cs="Cascadia Mono"/>
      <w:kern w:val="2"/>
      <w:sz w:val="20"/>
      <w:szCs w:val="19"/>
      <w:lang w:val="en-US"/>
      <w14:ligatures w14:val="standardContextual"/>
    </w:rPr>
  </w:style>
  <w:style w:type="paragraph" w:styleId="HTML">
    <w:name w:val="HTML Preformatted"/>
    <w:basedOn w:val="a"/>
    <w:link w:val="HTML0"/>
    <w:uiPriority w:val="99"/>
    <w:unhideWhenUsed/>
    <w:rsid w:val="00C504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  <w:lang w:eastAsia="ja-JP"/>
    </w:rPr>
  </w:style>
  <w:style w:type="character" w:customStyle="1" w:styleId="HTML0">
    <w:name w:val="Стандартный HTML Знак"/>
    <w:basedOn w:val="a0"/>
    <w:link w:val="HTML"/>
    <w:uiPriority w:val="99"/>
    <w:rsid w:val="00C5045E"/>
    <w:rPr>
      <w:rFonts w:ascii="Courier New" w:eastAsia="Times New Roman" w:hAnsi="Courier New" w:cs="Courier New"/>
      <w:sz w:val="20"/>
      <w:szCs w:val="20"/>
      <w:lang w:eastAsia="ja-JP"/>
    </w:rPr>
  </w:style>
  <w:style w:type="character" w:styleId="HTML1">
    <w:name w:val="HTML Code"/>
    <w:basedOn w:val="a0"/>
    <w:uiPriority w:val="99"/>
    <w:semiHidden/>
    <w:unhideWhenUsed/>
    <w:rsid w:val="00C5045E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C5045E"/>
  </w:style>
  <w:style w:type="character" w:customStyle="1" w:styleId="hljs-title">
    <w:name w:val="hljs-title"/>
    <w:basedOn w:val="a0"/>
    <w:rsid w:val="00C5045E"/>
  </w:style>
  <w:style w:type="character" w:customStyle="1" w:styleId="hljs-string">
    <w:name w:val="hljs-string"/>
    <w:basedOn w:val="a0"/>
    <w:rsid w:val="00C5045E"/>
  </w:style>
  <w:style w:type="character" w:customStyle="1" w:styleId="hljs-attr">
    <w:name w:val="hljs-attr"/>
    <w:basedOn w:val="a0"/>
    <w:rsid w:val="00C5045E"/>
  </w:style>
  <w:style w:type="character" w:customStyle="1" w:styleId="hljs-keyword">
    <w:name w:val="hljs-keyword"/>
    <w:basedOn w:val="a0"/>
    <w:rsid w:val="00C5045E"/>
  </w:style>
  <w:style w:type="character" w:customStyle="1" w:styleId="hljs-params">
    <w:name w:val="hljs-params"/>
    <w:basedOn w:val="a0"/>
    <w:rsid w:val="00C5045E"/>
  </w:style>
  <w:style w:type="character" w:customStyle="1" w:styleId="hljs-number">
    <w:name w:val="hljs-number"/>
    <w:basedOn w:val="a0"/>
    <w:rsid w:val="00C504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170B3E-86D7-4AF6-9B45-B79081962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1392</Words>
  <Characters>7940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Ращиков</dc:creator>
  <cp:keywords/>
  <dc:description/>
  <cp:lastModifiedBy>Alexander</cp:lastModifiedBy>
  <cp:revision>30</cp:revision>
  <cp:lastPrinted>2015-12-02T07:03:00Z</cp:lastPrinted>
  <dcterms:created xsi:type="dcterms:W3CDTF">2021-02-06T12:53:00Z</dcterms:created>
  <dcterms:modified xsi:type="dcterms:W3CDTF">2023-09-25T08:58:00Z</dcterms:modified>
</cp:coreProperties>
</file>